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sz w:val="32"/>
          <w:szCs w:val="32"/>
          <w:lang w:val="en-US"/>
        </w:rPr>
      </w:pPr>
      <w:bookmarkStart w:id="0" w:name="_Hlk104836407"/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易境通平台B转H业务前端监控功能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202</w:t>
      </w:r>
      <w:r>
        <w:rPr>
          <w:rFonts w:hint="eastAsia"/>
          <w:b/>
          <w:sz w:val="32"/>
          <w:szCs w:val="32"/>
          <w:lang w:val="en-US" w:eastAsia="zh-CN"/>
        </w:rPr>
        <w:t>3</w:t>
      </w:r>
      <w:r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  <w:lang w:val="en-US" w:eastAsia="zh-CN"/>
        </w:rPr>
        <w:t>1月7日</w:t>
      </w:r>
      <w:r>
        <w:rPr>
          <w:rFonts w:hint="eastAsia"/>
          <w:b/>
          <w:sz w:val="32"/>
          <w:szCs w:val="32"/>
        </w:rPr>
        <w:t>全网测试方案</w:t>
      </w:r>
    </w:p>
    <w:p>
      <w:pPr>
        <w:jc w:val="center"/>
        <w:rPr>
          <w:b/>
          <w:sz w:val="32"/>
          <w:szCs w:val="32"/>
        </w:rPr>
      </w:pPr>
    </w:p>
    <w:p>
      <w:pPr>
        <w:numPr>
          <w:ilvl w:val="0"/>
          <w:numId w:val="1"/>
        </w:numPr>
        <w:ind w:left="0" w:firstLine="0"/>
        <w:outlineLvl w:val="0"/>
        <w:rPr>
          <w:rFonts w:ascii="楷体_GB2312" w:hAnsi="楷体_GB2312" w:eastAsia="楷体_GB2312" w:cs="楷体_GB2312"/>
          <w:b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sz w:val="28"/>
          <w:szCs w:val="28"/>
        </w:rPr>
        <w:t>测试目的</w:t>
      </w:r>
    </w:p>
    <w:p>
      <w:pPr>
        <w:widowControl/>
        <w:ind w:firstLine="560" w:firstLineChars="200"/>
        <w:jc w:val="left"/>
        <w:rPr>
          <w:rFonts w:hint="eastAsia" w:ascii="楷体_GB2312" w:hAnsi="楷体_GB2312" w:eastAsia="楷体_GB2312" w:cs="楷体_GB2312"/>
          <w:bCs/>
          <w:color w:val="000000"/>
          <w:sz w:val="28"/>
          <w:szCs w:val="28"/>
        </w:rPr>
      </w:pP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  <w:lang w:val="en-US" w:eastAsia="zh-CN"/>
        </w:rPr>
        <w:t>为提升跨境业务的通信服务质量，配合控制交易风险，深圳证券通信有限公司（以下简称“深证通”）拟对易境通系统进行升级和优化。</w:t>
      </w: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</w:rPr>
        <w:t>为保证</w:t>
      </w: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  <w:lang w:val="en-US" w:eastAsia="zh-CN"/>
        </w:rPr>
        <w:t>系统各项功能正常运行</w:t>
      </w: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</w:rPr>
        <w:t>，</w:t>
      </w: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  <w:lang w:val="en-US" w:eastAsia="zh-CN"/>
        </w:rPr>
        <w:t>深证通</w:t>
      </w: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</w:rPr>
        <w:t>定于20</w:t>
      </w: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  <w:lang w:val="en-US" w:eastAsia="zh-CN"/>
        </w:rPr>
        <w:t>23</w:t>
      </w: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</w:rPr>
        <w:t>年</w:t>
      </w: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  <w:lang w:val="en-US" w:eastAsia="zh-CN"/>
        </w:rPr>
        <w:t>1月7日组织全网测试</w:t>
      </w: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</w:rPr>
        <w:t>，</w:t>
      </w: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  <w:lang w:val="en-US" w:eastAsia="zh-CN"/>
        </w:rPr>
        <w:t>通过</w:t>
      </w: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</w:rPr>
        <w:t>模拟</w:t>
      </w: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  <w:lang w:val="en-US" w:eastAsia="zh-CN"/>
        </w:rPr>
        <w:t>B转H</w:t>
      </w: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</w:rPr>
        <w:t>的</w:t>
      </w: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  <w:lang w:val="en-US" w:eastAsia="zh-CN"/>
        </w:rPr>
        <w:t>交易指令在易境通平台进行传输</w:t>
      </w: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</w:rPr>
        <w:t>，以验证市场参与各方技术系统的正确性。</w:t>
      </w:r>
    </w:p>
    <w:p>
      <w:pPr>
        <w:widowControl/>
        <w:ind w:firstLine="560" w:firstLineChars="200"/>
        <w:jc w:val="left"/>
        <w:rPr>
          <w:rFonts w:hint="eastAsia" w:ascii="楷体_GB2312" w:hAnsi="楷体_GB2312" w:eastAsia="楷体_GB2312" w:cs="楷体_GB2312"/>
          <w:bCs/>
          <w:color w:val="000000"/>
          <w:sz w:val="28"/>
          <w:szCs w:val="28"/>
        </w:rPr>
      </w:pPr>
    </w:p>
    <w:p>
      <w:pPr>
        <w:numPr>
          <w:ilvl w:val="0"/>
          <w:numId w:val="1"/>
        </w:numPr>
        <w:outlineLvl w:val="0"/>
        <w:rPr>
          <w:rFonts w:ascii="楷体_GB2312" w:hAnsi="楷体_GB2312" w:eastAsia="楷体_GB2312" w:cs="楷体_GB2312"/>
          <w:b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sz w:val="28"/>
          <w:szCs w:val="28"/>
        </w:rPr>
        <w:t>参测单位</w:t>
      </w:r>
    </w:p>
    <w:p>
      <w:pPr>
        <w:pStyle w:val="6"/>
        <w:numPr>
          <w:ilvl w:val="0"/>
          <w:numId w:val="2"/>
        </w:numPr>
        <w:spacing w:line="560" w:lineRule="exact"/>
        <w:ind w:firstLine="560" w:firstLineChars="0"/>
        <w:rPr>
          <w:rFonts w:hint="eastAsia" w:ascii="楷体_GB2312" w:hAnsi="楷体_GB2312" w:eastAsia="楷体_GB2312" w:cs="楷体_GB2312"/>
          <w:kern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kern w:val="0"/>
          <w:sz w:val="28"/>
          <w:szCs w:val="28"/>
        </w:rPr>
        <w:t>深圳证券通信有限公司</w:t>
      </w:r>
    </w:p>
    <w:p>
      <w:pPr>
        <w:pStyle w:val="6"/>
        <w:numPr>
          <w:ilvl w:val="0"/>
          <w:numId w:val="2"/>
        </w:numPr>
        <w:spacing w:line="560" w:lineRule="exact"/>
        <w:ind w:firstLine="560" w:firstLineChars="0"/>
        <w:rPr>
          <w:rFonts w:ascii="楷体_GB2312" w:hAnsi="楷体_GB2312" w:eastAsia="楷体_GB2312" w:cs="楷体_GB2312"/>
          <w:kern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kern w:val="0"/>
          <w:sz w:val="28"/>
          <w:szCs w:val="28"/>
        </w:rPr>
        <w:t>中国结算深圳分公司</w:t>
      </w:r>
    </w:p>
    <w:p>
      <w:pPr>
        <w:pStyle w:val="6"/>
        <w:numPr>
          <w:ilvl w:val="0"/>
          <w:numId w:val="2"/>
        </w:numPr>
        <w:spacing w:line="560" w:lineRule="exact"/>
        <w:ind w:firstLine="560" w:firstLineChars="0"/>
        <w:rPr>
          <w:rFonts w:hint="eastAsia" w:ascii="楷体_GB2312" w:hAnsi="楷体_GB2312" w:eastAsia="楷体_GB2312" w:cs="楷体_GB2312"/>
          <w:kern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kern w:val="0"/>
          <w:sz w:val="28"/>
          <w:szCs w:val="28"/>
          <w:lang w:val="en-US" w:eastAsia="zh-CN"/>
        </w:rPr>
        <w:t>B转H境内</w:t>
      </w:r>
      <w:r>
        <w:rPr>
          <w:rFonts w:hint="eastAsia" w:ascii="楷体_GB2312" w:hAnsi="楷体_GB2312" w:eastAsia="楷体_GB2312" w:cs="楷体_GB2312"/>
          <w:kern w:val="0"/>
          <w:sz w:val="28"/>
          <w:szCs w:val="28"/>
        </w:rPr>
        <w:t>证券公司</w:t>
      </w:r>
    </w:p>
    <w:p>
      <w:pPr>
        <w:pStyle w:val="6"/>
        <w:numPr>
          <w:ilvl w:val="0"/>
          <w:numId w:val="2"/>
        </w:numPr>
        <w:spacing w:line="560" w:lineRule="exact"/>
        <w:ind w:firstLine="560" w:firstLineChars="0"/>
        <w:rPr>
          <w:rFonts w:hint="eastAsia" w:ascii="楷体_GB2312" w:hAnsi="楷体_GB2312" w:eastAsia="楷体_GB2312" w:cs="楷体_GB2312"/>
          <w:kern w:val="0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kern w:val="0"/>
          <w:sz w:val="28"/>
          <w:szCs w:val="28"/>
          <w:lang w:val="en-US" w:eastAsia="zh-CN"/>
        </w:rPr>
        <w:t>B转H境外代理证券公司</w:t>
      </w:r>
    </w:p>
    <w:p>
      <w:pPr>
        <w:widowControl/>
        <w:tabs>
          <w:tab w:val="left" w:pos="840"/>
        </w:tabs>
        <w:spacing w:line="360" w:lineRule="atLeast"/>
        <w:jc w:val="left"/>
        <w:rPr>
          <w:rFonts w:ascii="楷体_GB2312" w:hAnsi="楷体_GB2312" w:eastAsia="楷体_GB2312" w:cs="楷体_GB2312"/>
          <w:sz w:val="28"/>
          <w:szCs w:val="28"/>
        </w:rPr>
      </w:pPr>
    </w:p>
    <w:p>
      <w:pPr>
        <w:numPr>
          <w:ilvl w:val="0"/>
          <w:numId w:val="1"/>
        </w:numPr>
        <w:outlineLvl w:val="0"/>
        <w:rPr>
          <w:rFonts w:ascii="楷体_GB2312" w:hAnsi="楷体_GB2312" w:eastAsia="楷体_GB2312" w:cs="楷体_GB2312"/>
          <w:b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sz w:val="28"/>
          <w:szCs w:val="28"/>
        </w:rPr>
        <w:t>测试内容</w:t>
      </w:r>
    </w:p>
    <w:p>
      <w:pPr>
        <w:ind w:firstLine="560" w:firstLineChars="200"/>
        <w:jc w:val="left"/>
        <w:rPr>
          <w:rFonts w:hint="eastAsia" w:ascii="楷体_GB2312" w:hAnsi="楷体_GB2312" w:eastAsia="楷体_GB2312" w:cs="楷体_GB2312"/>
          <w:bCs/>
          <w:color w:val="auto"/>
          <w:sz w:val="28"/>
          <w:szCs w:val="28"/>
        </w:rPr>
      </w:pPr>
      <w:r>
        <w:rPr>
          <w:rFonts w:hint="eastAsia" w:ascii="楷体_GB2312" w:hAnsi="楷体_GB2312" w:eastAsia="楷体_GB2312" w:cs="楷体_GB2312"/>
          <w:bCs/>
          <w:color w:val="auto"/>
          <w:sz w:val="28"/>
          <w:szCs w:val="28"/>
          <w:lang w:val="en-US" w:eastAsia="zh-CN"/>
        </w:rPr>
        <w:t>因新旧系统切换仅涉及交易指令传输通道的变更，故本次测试主要内容为验证B转H交易指令传输的正确性。</w:t>
      </w:r>
    </w:p>
    <w:p>
      <w:pPr>
        <w:widowControl/>
        <w:numPr>
          <w:ilvl w:val="0"/>
          <w:numId w:val="0"/>
        </w:numPr>
        <w:spacing w:line="360" w:lineRule="atLeast"/>
        <w:ind w:left="510" w:leftChars="0"/>
        <w:jc w:val="left"/>
        <w:outlineLvl w:val="1"/>
        <w:rPr>
          <w:rFonts w:hint="eastAsia" w:ascii="楷体_GB2312" w:hAnsi="楷体_GB2312" w:eastAsia="楷体_GB2312" w:cs="楷体_GB2312"/>
          <w:bCs/>
          <w:color w:val="000000"/>
          <w:sz w:val="28"/>
          <w:szCs w:val="28"/>
        </w:rPr>
      </w:pP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</w:rPr>
        <w:t>本次测试重点包括以下内容：</w:t>
      </w:r>
    </w:p>
    <w:p>
      <w:pPr>
        <w:widowControl/>
        <w:numPr>
          <w:ilvl w:val="0"/>
          <w:numId w:val="3"/>
        </w:numPr>
        <w:spacing w:line="360" w:lineRule="atLeast"/>
        <w:ind w:firstLine="510"/>
        <w:jc w:val="left"/>
        <w:outlineLvl w:val="1"/>
        <w:rPr>
          <w:rFonts w:hint="eastAsia" w:ascii="楷体_GB2312" w:hAnsi="楷体_GB2312" w:eastAsia="楷体_GB2312" w:cs="楷体_GB2312"/>
          <w:bCs/>
          <w:color w:val="000000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  <w:lang w:val="en-US" w:eastAsia="zh-CN"/>
        </w:rPr>
        <w:t>境内证券公司通过易境通平台报送B转H交易卖出委托、转托管委托，并验证对应的回报是否正确。重点覆盖测试证券（证券代码为299902，299903）的交易卖空、碎股交易、重复订单等场景（详见附件一测试反馈表）；</w:t>
      </w:r>
    </w:p>
    <w:p>
      <w:pPr>
        <w:widowControl/>
        <w:numPr>
          <w:ilvl w:val="0"/>
          <w:numId w:val="3"/>
        </w:numPr>
        <w:spacing w:line="360" w:lineRule="atLeast"/>
        <w:ind w:firstLine="510"/>
        <w:jc w:val="left"/>
        <w:outlineLvl w:val="1"/>
        <w:rPr>
          <w:rFonts w:hint="eastAsia" w:ascii="楷体_GB2312" w:hAnsi="楷体_GB2312" w:eastAsia="楷体_GB2312" w:cs="楷体_GB2312"/>
          <w:bCs/>
          <w:color w:val="000000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  <w:lang w:val="en-US" w:eastAsia="zh-CN"/>
        </w:rPr>
        <w:t>境内证券公司通过易境通平台接收B转H股行情及H股全流通行情；参测券商通过易境通平台接收全部行情数据后，可与通过旧系统收取的行情数据进行对比验证。</w:t>
      </w:r>
    </w:p>
    <w:p>
      <w:pPr>
        <w:widowControl/>
        <w:spacing w:line="360" w:lineRule="atLeast"/>
        <w:jc w:val="left"/>
        <w:rPr>
          <w:rFonts w:ascii="楷体_GB2312" w:hAnsi="楷体_GB2312" w:eastAsia="楷体_GB2312" w:cs="楷体_GB2312"/>
          <w:color w:val="2E2E2E"/>
          <w:kern w:val="0"/>
          <w:sz w:val="28"/>
          <w:szCs w:val="28"/>
        </w:rPr>
      </w:pPr>
    </w:p>
    <w:p>
      <w:pPr>
        <w:numPr>
          <w:ilvl w:val="0"/>
          <w:numId w:val="1"/>
        </w:numPr>
        <w:outlineLvl w:val="0"/>
        <w:rPr>
          <w:rFonts w:ascii="楷体_GB2312" w:hAnsi="楷体_GB2312" w:eastAsia="楷体_GB2312" w:cs="楷体_GB2312"/>
          <w:b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sz w:val="28"/>
          <w:szCs w:val="28"/>
        </w:rPr>
        <w:t>测试时间</w:t>
      </w:r>
    </w:p>
    <w:p>
      <w:pPr>
        <w:ind w:firstLine="562" w:firstLineChars="200"/>
        <w:rPr>
          <w:rFonts w:ascii="楷体_GB2312" w:hAnsi="楷体_GB2312" w:eastAsia="楷体_GB2312" w:cs="楷体_GB2312"/>
          <w:b/>
          <w:color w:val="000000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color w:val="000000"/>
          <w:sz w:val="28"/>
          <w:szCs w:val="28"/>
        </w:rPr>
        <w:t>测试时间为202</w:t>
      </w:r>
      <w:r>
        <w:rPr>
          <w:rFonts w:hint="eastAsia" w:ascii="楷体_GB2312" w:hAnsi="楷体_GB2312" w:eastAsia="楷体_GB2312" w:cs="楷体_GB2312"/>
          <w:b/>
          <w:color w:val="000000"/>
          <w:sz w:val="28"/>
          <w:szCs w:val="28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b/>
          <w:color w:val="000000"/>
          <w:sz w:val="28"/>
          <w:szCs w:val="28"/>
        </w:rPr>
        <w:t>年</w:t>
      </w:r>
      <w:r>
        <w:rPr>
          <w:rFonts w:hint="eastAsia" w:ascii="楷体_GB2312" w:hAnsi="楷体_GB2312" w:eastAsia="楷体_GB2312" w:cs="楷体_GB2312"/>
          <w:b/>
          <w:color w:val="000000"/>
          <w:sz w:val="28"/>
          <w:szCs w:val="28"/>
          <w:lang w:val="en-US" w:eastAsia="zh-CN"/>
        </w:rPr>
        <w:t>1月7日</w:t>
      </w:r>
      <w:r>
        <w:rPr>
          <w:rFonts w:hint="eastAsia" w:ascii="楷体_GB2312" w:hAnsi="楷体_GB2312" w:eastAsia="楷体_GB2312" w:cs="楷体_GB2312"/>
          <w:b/>
          <w:color w:val="000000"/>
          <w:sz w:val="28"/>
          <w:szCs w:val="28"/>
        </w:rPr>
        <w:t>（星期六）</w:t>
      </w:r>
      <w:r>
        <w:rPr>
          <w:rFonts w:hint="eastAsia" w:ascii="楷体_GB2312" w:hAnsi="楷体_GB2312" w:eastAsia="楷体_GB2312" w:cs="楷体_GB2312"/>
          <w:b/>
          <w:color w:val="000000"/>
          <w:sz w:val="28"/>
          <w:szCs w:val="28"/>
          <w:lang w:val="en-US" w:eastAsia="zh-CN"/>
        </w:rPr>
        <w:t>8:30至12:10</w:t>
      </w:r>
      <w:r>
        <w:rPr>
          <w:rFonts w:hint="eastAsia" w:ascii="楷体_GB2312" w:hAnsi="楷体_GB2312" w:eastAsia="楷体_GB2312" w:cs="楷体_GB2312"/>
          <w:b/>
          <w:color w:val="000000"/>
          <w:sz w:val="28"/>
          <w:szCs w:val="28"/>
        </w:rPr>
        <w:t>。</w:t>
      </w:r>
    </w:p>
    <w:p>
      <w:pPr>
        <w:ind w:firstLine="560" w:firstLineChars="200"/>
        <w:rPr>
          <w:rFonts w:hint="eastAsia" w:ascii="楷体_GB2312" w:hAnsi="楷体_GB2312" w:eastAsia="楷体_GB2312" w:cs="楷体_GB2312"/>
          <w:color w:val="000000"/>
          <w:sz w:val="28"/>
          <w:szCs w:val="28"/>
        </w:rPr>
      </w:pPr>
      <w:r>
        <w:rPr>
          <w:rFonts w:hint="eastAsia" w:ascii="楷体_GB2312" w:hAnsi="楷体_GB2312" w:eastAsia="楷体_GB2312" w:cs="楷体_GB2312"/>
          <w:color w:val="000000"/>
          <w:sz w:val="28"/>
          <w:szCs w:val="28"/>
        </w:rPr>
        <w:t>具体安排请见下表：</w:t>
      </w:r>
    </w:p>
    <w:tbl>
      <w:tblPr>
        <w:tblStyle w:val="3"/>
        <w:tblW w:w="7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8"/>
        <w:gridCol w:w="3887"/>
        <w:gridCol w:w="2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98" w:type="dxa"/>
            <w:shd w:val="clear" w:color="auto" w:fill="E0E0E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Cs w:val="21"/>
              </w:rPr>
              <w:t>实际时间</w:t>
            </w:r>
          </w:p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Cs w:val="21"/>
              </w:rPr>
              <w:t>(测试日)</w:t>
            </w:r>
          </w:p>
        </w:tc>
        <w:tc>
          <w:tcPr>
            <w:tcW w:w="3887" w:type="dxa"/>
            <w:shd w:val="clear" w:color="auto" w:fill="E0E0E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Cs w:val="21"/>
              </w:rPr>
              <w:t>测试内容</w:t>
            </w:r>
          </w:p>
        </w:tc>
        <w:tc>
          <w:tcPr>
            <w:tcW w:w="2034" w:type="dxa"/>
            <w:shd w:val="clear" w:color="auto" w:fill="E0E0E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Cs w:val="21"/>
              </w:rPr>
              <w:t>测试重点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9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hAnsi="楷体_GB2312" w:eastAsia="楷体_GB2312" w:cs="楷体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Cs w:val="21"/>
                <w:lang w:val="en-US" w:eastAsia="zh-CN"/>
              </w:rPr>
              <w:t>8</w:t>
            </w:r>
            <w:r>
              <w:rPr>
                <w:rFonts w:hint="eastAsia" w:ascii="楷体_GB2312" w:hAnsi="楷体_GB2312" w:eastAsia="楷体_GB2312" w:cs="楷体_GB2312"/>
                <w:color w:val="000000"/>
                <w:szCs w:val="21"/>
              </w:rPr>
              <w:t>:00-9:</w:t>
            </w:r>
            <w:r>
              <w:rPr>
                <w:rFonts w:hint="eastAsia" w:ascii="楷体_GB2312" w:hAnsi="楷体_GB2312" w:eastAsia="楷体_GB2312" w:cs="楷体_GB2312"/>
                <w:color w:val="000000"/>
                <w:szCs w:val="21"/>
                <w:lang w:val="en-US" w:eastAsia="zh-CN"/>
              </w:rPr>
              <w:t>0</w:t>
            </w:r>
            <w:r>
              <w:rPr>
                <w:rFonts w:hint="eastAsia" w:ascii="楷体_GB2312" w:hAnsi="楷体_GB2312" w:eastAsia="楷体_GB2312" w:cs="楷体_GB2312"/>
                <w:color w:val="000000"/>
                <w:szCs w:val="21"/>
              </w:rPr>
              <w:t>0</w:t>
            </w:r>
          </w:p>
        </w:tc>
        <w:tc>
          <w:tcPr>
            <w:tcW w:w="3887" w:type="dxa"/>
            <w:noWrap w:val="0"/>
            <w:vAlign w:val="top"/>
          </w:tcPr>
          <w:p>
            <w:pPr>
              <w:spacing w:line="300" w:lineRule="exact"/>
              <w:rPr>
                <w:rFonts w:hint="default" w:ascii="楷体_GB2312" w:hAnsi="楷体_GB2312" w:eastAsia="楷体_GB2312" w:cs="楷体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Cs w:val="21"/>
              </w:rPr>
              <w:t>境外代理券商发送数据文件给中国结算深圳分公司</w:t>
            </w:r>
          </w:p>
        </w:tc>
        <w:tc>
          <w:tcPr>
            <w:tcW w:w="2034" w:type="dxa"/>
            <w:noWrap w:val="0"/>
            <w:vAlign w:val="top"/>
          </w:tcPr>
          <w:p>
            <w:pPr>
              <w:spacing w:line="300" w:lineRule="exact"/>
              <w:rPr>
                <w:rFonts w:hint="default" w:ascii="楷体_GB2312" w:hAnsi="楷体_GB2312" w:eastAsia="楷体_GB2312" w:cs="楷体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Cs w:val="21"/>
              </w:rPr>
              <w:t>HTXQSK.DBF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9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楷体_GB2312" w:hAnsi="楷体_GB2312" w:eastAsia="楷体_GB2312" w:cs="楷体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9: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-1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: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3887" w:type="dxa"/>
            <w:noWrap w:val="0"/>
            <w:vAlign w:val="center"/>
          </w:tcPr>
          <w:p>
            <w:pPr>
              <w:spacing w:line="300" w:lineRule="exact"/>
              <w:rPr>
                <w:rFonts w:hint="default" w:ascii="楷体_GB2312" w:hAnsi="楷体_GB2312" w:eastAsia="楷体_GB2312" w:cs="楷体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Cs w:val="21"/>
                <w:lang w:val="en-US" w:eastAsia="zh-CN"/>
              </w:rPr>
              <w:t>易境通B转H业务平台委托时间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spacing w:line="300" w:lineRule="exact"/>
              <w:rPr>
                <w:rFonts w:hint="default" w:ascii="楷体_GB2312" w:hAnsi="楷体_GB2312" w:eastAsia="楷体_GB2312" w:cs="楷体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Cs w:val="21"/>
                <w:lang w:val="en-US" w:eastAsia="zh-CN"/>
              </w:rPr>
              <w:t>11:00易境通平台关闭参测证券的前端监控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9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楷体_GB2312" w:hAnsi="楷体_GB2312" w:eastAsia="楷体_GB2312" w:cs="楷体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  <w:lang w:val="en-US" w:eastAsia="zh-CN"/>
              </w:rPr>
              <w:t>8:55-11:30</w:t>
            </w:r>
          </w:p>
        </w:tc>
        <w:tc>
          <w:tcPr>
            <w:tcW w:w="388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hAnsi="楷体_GB2312" w:eastAsia="楷体_GB2312" w:cs="楷体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Cs w:val="21"/>
                <w:lang w:val="en-US" w:eastAsia="zh-CN"/>
              </w:rPr>
              <w:t>易境通H股全流通业务平台委托时间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hAnsi="楷体_GB2312" w:eastAsia="楷体_GB2312" w:cs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9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楷体_GB2312" w:hAnsi="楷体_GB2312" w:eastAsia="楷体_GB2312" w:cs="楷体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  <w:lang w:val="en-US" w:eastAsia="zh-CN"/>
              </w:rPr>
              <w:t>8:30-11:30</w:t>
            </w:r>
          </w:p>
        </w:tc>
        <w:tc>
          <w:tcPr>
            <w:tcW w:w="3887" w:type="dxa"/>
            <w:noWrap w:val="0"/>
            <w:vAlign w:val="center"/>
          </w:tcPr>
          <w:p>
            <w:pPr>
              <w:spacing w:line="300" w:lineRule="exact"/>
              <w:rPr>
                <w:rFonts w:hint="default" w:ascii="楷体_GB2312" w:hAnsi="楷体_GB2312" w:eastAsia="楷体_GB2312" w:cs="楷体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Cs w:val="21"/>
                <w:lang w:val="en-US" w:eastAsia="zh-CN"/>
              </w:rPr>
              <w:t>易境通及B转H行情接收时间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hAnsi="楷体_GB2312" w:eastAsia="楷体_GB2312" w:cs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59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hAnsi="楷体_GB2312" w:eastAsia="楷体_GB2312" w:cs="楷体_GB2312"/>
                <w:color w:val="000000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Cs w:val="21"/>
              </w:rPr>
              <w:t>1</w:t>
            </w:r>
            <w:r>
              <w:rPr>
                <w:rFonts w:hint="eastAsia" w:ascii="楷体_GB2312" w:hAnsi="楷体_GB2312" w:eastAsia="楷体_GB2312" w:cs="楷体_GB2312"/>
                <w:color w:val="000000"/>
                <w:szCs w:val="21"/>
                <w:lang w:val="en-US" w:eastAsia="zh-CN"/>
              </w:rPr>
              <w:t>2</w:t>
            </w:r>
            <w:r>
              <w:rPr>
                <w:rFonts w:hint="eastAsia" w:ascii="楷体_GB2312" w:hAnsi="楷体_GB2312" w:eastAsia="楷体_GB2312" w:cs="楷体_GB2312"/>
                <w:color w:val="000000"/>
                <w:szCs w:val="21"/>
              </w:rPr>
              <w:t>:</w:t>
            </w:r>
            <w:r>
              <w:rPr>
                <w:rFonts w:hint="eastAsia" w:ascii="楷体_GB2312" w:hAnsi="楷体_GB2312" w:eastAsia="楷体_GB2312" w:cs="楷体_GB2312"/>
                <w:color w:val="000000"/>
                <w:szCs w:val="21"/>
                <w:lang w:val="en-US" w:eastAsia="zh-CN"/>
              </w:rPr>
              <w:t>0</w:t>
            </w:r>
            <w:r>
              <w:rPr>
                <w:rFonts w:hint="eastAsia" w:ascii="楷体_GB2312" w:hAnsi="楷体_GB2312" w:eastAsia="楷体_GB2312" w:cs="楷体_GB2312"/>
                <w:color w:val="000000"/>
                <w:szCs w:val="21"/>
              </w:rPr>
              <w:t>0-1</w:t>
            </w:r>
            <w:r>
              <w:rPr>
                <w:rFonts w:hint="eastAsia" w:ascii="楷体_GB2312" w:hAnsi="楷体_GB2312" w:eastAsia="楷体_GB2312" w:cs="楷体_GB2312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楷体_GB2312" w:hAnsi="楷体_GB2312" w:eastAsia="楷体_GB2312" w:cs="楷体_GB2312"/>
                <w:color w:val="000000"/>
                <w:szCs w:val="21"/>
              </w:rPr>
              <w:t>:00</w:t>
            </w:r>
          </w:p>
        </w:tc>
        <w:tc>
          <w:tcPr>
            <w:tcW w:w="3887" w:type="dxa"/>
            <w:noWrap w:val="0"/>
            <w:vAlign w:val="top"/>
          </w:tcPr>
          <w:p>
            <w:pPr>
              <w:spacing w:line="300" w:lineRule="exact"/>
              <w:rPr>
                <w:rFonts w:hint="default" w:ascii="楷体_GB2312" w:hAnsi="楷体_GB2312" w:eastAsia="楷体_GB2312" w:cs="楷体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Cs w:val="21"/>
              </w:rPr>
              <w:t>境外代理券商发送数据文件给中国结算深圳分公司</w:t>
            </w:r>
          </w:p>
        </w:tc>
        <w:tc>
          <w:tcPr>
            <w:tcW w:w="2034" w:type="dxa"/>
            <w:noWrap w:val="0"/>
            <w:vAlign w:val="top"/>
          </w:tcPr>
          <w:p>
            <w:pPr>
              <w:spacing w:line="300" w:lineRule="exact"/>
              <w:rPr>
                <w:rFonts w:hint="eastAsia" w:ascii="楷体_GB2312" w:hAnsi="楷体_GB2312" w:eastAsia="楷体_GB2312" w:cs="楷体_GB2312"/>
                <w:color w:val="00000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Cs w:val="21"/>
              </w:rPr>
              <w:t>HTXCJK.DBF</w:t>
            </w:r>
          </w:p>
          <w:p>
            <w:pPr>
              <w:spacing w:line="300" w:lineRule="exact"/>
              <w:rPr>
                <w:rFonts w:hint="eastAsia" w:ascii="楷体_GB2312" w:hAnsi="楷体_GB2312" w:eastAsia="楷体_GB2312" w:cs="楷体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Cs w:val="21"/>
              </w:rPr>
              <w:t>HTX</w:t>
            </w:r>
            <w:r>
              <w:rPr>
                <w:rFonts w:hint="eastAsia" w:ascii="楷体_GB2312" w:hAnsi="楷体_GB2312" w:eastAsia="楷体_GB2312" w:cs="楷体_GB2312"/>
                <w:color w:val="000000"/>
                <w:szCs w:val="21"/>
                <w:lang w:val="en-US" w:eastAsia="zh-CN"/>
              </w:rPr>
              <w:t>MX</w:t>
            </w:r>
            <w:r>
              <w:rPr>
                <w:rFonts w:hint="eastAsia" w:ascii="楷体_GB2312" w:hAnsi="楷体_GB2312" w:eastAsia="楷体_GB2312" w:cs="楷体_GB2312"/>
                <w:color w:val="000000"/>
                <w:szCs w:val="21"/>
              </w:rPr>
              <w:t>K.DBF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9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楷体_GB2312" w:hAnsi="楷体_GB2312" w:eastAsia="楷体_GB2312" w:cs="楷体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Cs w:val="21"/>
                <w:lang w:val="en-US" w:eastAsia="zh-CN"/>
              </w:rPr>
              <w:t>11:45之前</w:t>
            </w:r>
          </w:p>
        </w:tc>
        <w:tc>
          <w:tcPr>
            <w:tcW w:w="3887" w:type="dxa"/>
            <w:noWrap w:val="0"/>
            <w:vAlign w:val="top"/>
          </w:tcPr>
          <w:p>
            <w:pPr>
              <w:spacing w:line="300" w:lineRule="exact"/>
              <w:rPr>
                <w:rFonts w:hint="eastAsia" w:ascii="楷体_GB2312" w:hAnsi="楷体_GB2312" w:eastAsia="楷体_GB2312" w:cs="楷体_GB2312"/>
                <w:color w:val="00000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Cs w:val="21"/>
                <w:lang w:val="en-US" w:eastAsia="zh-CN"/>
              </w:rPr>
              <w:t>境外代理券商发送B转H全天市场闭市标志和H股全流通回报结束消息</w:t>
            </w:r>
          </w:p>
        </w:tc>
        <w:tc>
          <w:tcPr>
            <w:tcW w:w="2034" w:type="dxa"/>
            <w:noWrap w:val="0"/>
            <w:vAlign w:val="top"/>
          </w:tcPr>
          <w:p>
            <w:pPr>
              <w:spacing w:line="300" w:lineRule="exact"/>
              <w:rPr>
                <w:rFonts w:hint="eastAsia" w:ascii="楷体_GB2312" w:hAnsi="楷体_GB2312" w:eastAsia="楷体_GB2312" w:cs="楷体_GB2312"/>
                <w:color w:val="000000"/>
                <w:szCs w:val="21"/>
                <w:lang w:val="en-US" w:eastAsia="zh-CN"/>
              </w:rPr>
            </w:pPr>
          </w:p>
        </w:tc>
      </w:tr>
    </w:tbl>
    <w:p>
      <w:pPr>
        <w:widowControl/>
        <w:spacing w:line="408" w:lineRule="auto"/>
        <w:jc w:val="left"/>
        <w:rPr>
          <w:rFonts w:ascii="楷体_GB2312" w:hAnsi="楷体_GB2312" w:eastAsia="楷体_GB2312" w:cs="楷体_GB2312"/>
          <w:kern w:val="0"/>
          <w:sz w:val="28"/>
          <w:szCs w:val="28"/>
        </w:rPr>
      </w:pPr>
    </w:p>
    <w:p>
      <w:pPr>
        <w:numPr>
          <w:ilvl w:val="0"/>
          <w:numId w:val="1"/>
        </w:numPr>
        <w:outlineLvl w:val="0"/>
        <w:rPr>
          <w:rFonts w:ascii="楷体_GB2312" w:hAnsi="楷体_GB2312" w:eastAsia="楷体_GB2312" w:cs="楷体_GB2312"/>
          <w:b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sz w:val="28"/>
          <w:szCs w:val="28"/>
        </w:rPr>
        <w:t>测试数据</w:t>
      </w:r>
    </w:p>
    <w:p>
      <w:pPr>
        <w:pStyle w:val="6"/>
        <w:numPr>
          <w:ilvl w:val="0"/>
          <w:numId w:val="4"/>
        </w:numPr>
        <w:spacing w:line="560" w:lineRule="exact"/>
        <w:ind w:firstLine="560" w:firstLineChars="0"/>
        <w:outlineLvl w:val="1"/>
        <w:rPr>
          <w:rFonts w:ascii="楷体_GB2312" w:hAnsi="楷体_GB2312" w:eastAsia="楷体_GB2312" w:cs="楷体_GB2312"/>
          <w:kern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kern w:val="0"/>
          <w:sz w:val="28"/>
          <w:szCs w:val="28"/>
          <w:lang w:val="en-US" w:eastAsia="zh-CN"/>
        </w:rPr>
        <w:t>B转H证券代码如下表。</w:t>
      </w:r>
    </w:p>
    <w:tbl>
      <w:tblPr>
        <w:tblStyle w:val="3"/>
        <w:tblW w:w="8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1153"/>
        <w:gridCol w:w="1150"/>
        <w:gridCol w:w="1306"/>
        <w:gridCol w:w="669"/>
        <w:gridCol w:w="1975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kern w:val="0"/>
                <w:szCs w:val="21"/>
              </w:rPr>
              <w:t>测试业务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kern w:val="0"/>
                <w:szCs w:val="21"/>
              </w:rPr>
              <w:t>证券代码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kern w:val="0"/>
                <w:szCs w:val="21"/>
              </w:rPr>
              <w:t>港股代码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kern w:val="0"/>
                <w:szCs w:val="21"/>
              </w:rPr>
              <w:t>简称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kern w:val="0"/>
                <w:szCs w:val="21"/>
              </w:rPr>
              <w:t>来源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kern w:val="0"/>
                <w:szCs w:val="21"/>
                <w:lang w:val="en-US" w:eastAsia="zh-CN"/>
              </w:rPr>
              <w:t>境外代理证券公司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kern w:val="0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Cs w:val="21"/>
                <w:lang w:val="en-US" w:eastAsia="zh-CN"/>
              </w:rPr>
              <w:t>B转H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Cs w:val="21"/>
              </w:rPr>
              <w:t>29990</w:t>
            </w:r>
            <w:r>
              <w:rPr>
                <w:rFonts w:hint="eastAsia" w:ascii="楷体" w:hAnsi="楷体" w:eastAsia="楷体"/>
                <w:color w:val="auto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color w:val="auto"/>
                <w:kern w:val="0"/>
                <w:szCs w:val="21"/>
                <w:lang w:val="en-US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Cs w:val="21"/>
                <w:lang w:val="en-US" w:eastAsia="zh-CN"/>
              </w:rPr>
              <w:t>01513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Cs w:val="21"/>
                <w:lang w:val="en-US" w:eastAsia="zh-CN"/>
              </w:rPr>
              <w:t>丽珠H代</w:t>
            </w:r>
          </w:p>
        </w:tc>
        <w:tc>
          <w:tcPr>
            <w:tcW w:w="66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auto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Cs w:val="21"/>
              </w:rPr>
              <w:t>存量</w:t>
            </w:r>
          </w:p>
        </w:tc>
        <w:tc>
          <w:tcPr>
            <w:tcW w:w="19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Cs w:val="21"/>
                <w:lang w:val="en-US" w:eastAsia="zh-CN"/>
              </w:rPr>
              <w:t>国信香港</w:t>
            </w:r>
          </w:p>
        </w:tc>
        <w:tc>
          <w:tcPr>
            <w:tcW w:w="131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auto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auto"/>
                <w:kern w:val="0"/>
                <w:szCs w:val="21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Cs w:val="21"/>
              </w:rPr>
              <w:t>29990</w:t>
            </w:r>
            <w:r>
              <w:rPr>
                <w:rFonts w:hint="eastAsia" w:ascii="楷体" w:hAnsi="楷体" w:eastAsia="楷体"/>
                <w:color w:val="auto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color w:val="auto"/>
                <w:kern w:val="0"/>
                <w:szCs w:val="21"/>
                <w:lang w:val="en-US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Cs w:val="21"/>
                <w:lang w:val="en-US" w:eastAsia="zh-CN"/>
              </w:rPr>
              <w:t>02202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Cs w:val="21"/>
                <w:lang w:val="en-US" w:eastAsia="zh-CN"/>
              </w:rPr>
              <w:t>万科H代</w:t>
            </w:r>
          </w:p>
        </w:tc>
        <w:tc>
          <w:tcPr>
            <w:tcW w:w="66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auto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Cs w:val="21"/>
              </w:rPr>
              <w:t>存量</w:t>
            </w:r>
          </w:p>
        </w:tc>
        <w:tc>
          <w:tcPr>
            <w:tcW w:w="19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Cs w:val="21"/>
                <w:lang w:val="en-US" w:eastAsia="zh-CN"/>
              </w:rPr>
              <w:t>中信香港</w:t>
            </w:r>
          </w:p>
        </w:tc>
        <w:tc>
          <w:tcPr>
            <w:tcW w:w="131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auto"/>
                <w:kern w:val="0"/>
                <w:szCs w:val="21"/>
                <w:lang w:val="en-US" w:eastAsia="zh-CN"/>
              </w:rPr>
            </w:pPr>
          </w:p>
        </w:tc>
      </w:tr>
    </w:tbl>
    <w:p>
      <w:pPr>
        <w:pStyle w:val="6"/>
        <w:numPr>
          <w:ilvl w:val="0"/>
          <w:numId w:val="4"/>
        </w:numPr>
        <w:spacing w:line="560" w:lineRule="exact"/>
        <w:ind w:firstLine="560" w:firstLineChars="0"/>
        <w:outlineLvl w:val="1"/>
        <w:rPr>
          <w:rFonts w:hint="eastAsia" w:ascii="楷体_GB2312" w:hAnsi="楷体_GB2312" w:eastAsia="楷体_GB2312" w:cs="楷体_GB2312"/>
          <w:color w:val="auto"/>
          <w:kern w:val="2"/>
          <w:sz w:val="28"/>
          <w:szCs w:val="28"/>
        </w:rPr>
      </w:pPr>
      <w:r>
        <w:rPr>
          <w:rFonts w:hint="eastAsia" w:ascii="楷体_GB2312" w:hAnsi="楷体_GB2312" w:eastAsia="楷体_GB2312" w:cs="楷体_GB2312"/>
          <w:color w:val="auto"/>
          <w:sz w:val="28"/>
          <w:szCs w:val="28"/>
        </w:rPr>
        <w:t>测试数据以202</w:t>
      </w:r>
      <w:r>
        <w:rPr>
          <w:rFonts w:hint="eastAsia" w:ascii="楷体_GB2312" w:hAnsi="楷体_GB2312" w:eastAsia="楷体_GB2312" w:cs="楷体_GB2312"/>
          <w:color w:val="auto"/>
          <w:sz w:val="28"/>
          <w:szCs w:val="28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color w:val="auto"/>
          <w:sz w:val="28"/>
          <w:szCs w:val="28"/>
        </w:rPr>
        <w:t>年</w:t>
      </w:r>
      <w:r>
        <w:rPr>
          <w:rFonts w:hint="eastAsia" w:ascii="楷体_GB2312" w:hAnsi="楷体_GB2312" w:eastAsia="楷体_GB2312" w:cs="楷体_GB2312"/>
          <w:color w:val="auto"/>
          <w:sz w:val="28"/>
          <w:szCs w:val="28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color w:val="auto"/>
          <w:sz w:val="28"/>
          <w:szCs w:val="28"/>
          <w:lang w:eastAsia="zh-CN"/>
        </w:rPr>
        <w:t>月6日</w:t>
      </w:r>
      <w:r>
        <w:rPr>
          <w:rFonts w:hint="eastAsia" w:ascii="楷体_GB2312" w:hAnsi="楷体_GB2312" w:eastAsia="楷体_GB2312" w:cs="楷体_GB2312"/>
          <w:color w:val="auto"/>
          <w:sz w:val="28"/>
          <w:szCs w:val="28"/>
        </w:rPr>
        <w:t>（星期五）收市后的股份数据作为交易的起始数据。</w:t>
      </w:r>
      <w:r>
        <w:rPr>
          <w:rFonts w:hint="eastAsia" w:ascii="楷体_GB2312" w:hAnsi="楷体_GB2312" w:eastAsia="楷体_GB2312" w:cs="楷体_GB2312"/>
          <w:color w:val="FF0000"/>
          <w:kern w:val="2"/>
          <w:sz w:val="28"/>
          <w:szCs w:val="28"/>
          <w:lang w:val="en-US" w:eastAsia="zh-CN"/>
        </w:rPr>
        <w:t>对于299902、299903证券，中国结算深圳分公司为2089900000、2089900001在每个有效的B股托管单元新增登记证券299902、299903持仓10,050股。</w:t>
      </w:r>
      <w:r>
        <w:rPr>
          <w:rFonts w:hint="eastAsia" w:ascii="楷体_GB2312" w:hAnsi="楷体_GB2312" w:eastAsia="楷体_GB2312" w:cs="楷体_GB2312"/>
          <w:color w:val="auto"/>
          <w:kern w:val="2"/>
          <w:sz w:val="28"/>
          <w:szCs w:val="28"/>
          <w:lang w:val="en-US" w:eastAsia="zh-CN"/>
        </w:rPr>
        <w:t>其中50股为</w:t>
      </w:r>
      <w:bookmarkStart w:id="1" w:name="_GoBack"/>
      <w:bookmarkEnd w:id="1"/>
      <w:r>
        <w:rPr>
          <w:rFonts w:hint="eastAsia" w:ascii="楷体_GB2312" w:hAnsi="楷体_GB2312" w:eastAsia="楷体_GB2312" w:cs="楷体_GB2312"/>
          <w:color w:val="auto"/>
          <w:kern w:val="2"/>
          <w:sz w:val="28"/>
          <w:szCs w:val="28"/>
          <w:lang w:val="en-US" w:eastAsia="zh-CN"/>
        </w:rPr>
        <w:t>碎股（证券299902、299903每手为100股），可用于碎股交易相关测试场景。</w:t>
      </w:r>
    </w:p>
    <w:p>
      <w:pPr>
        <w:pStyle w:val="6"/>
        <w:spacing w:line="560" w:lineRule="exact"/>
        <w:ind w:left="630" w:firstLine="0" w:firstLineChars="0"/>
        <w:rPr>
          <w:rFonts w:ascii="楷体_GB2312" w:eastAsia="楷体_GB2312"/>
          <w:color w:val="000000"/>
          <w:sz w:val="28"/>
          <w:szCs w:val="28"/>
        </w:rPr>
      </w:pPr>
    </w:p>
    <w:bookmarkEnd w:id="0"/>
    <w:p>
      <w:pPr>
        <w:numPr>
          <w:ilvl w:val="0"/>
          <w:numId w:val="1"/>
        </w:numPr>
        <w:outlineLvl w:val="0"/>
        <w:rPr>
          <w:rFonts w:ascii="楷体_GB2312" w:hAnsi="楷体_GB2312" w:eastAsia="楷体_GB2312" w:cs="楷体_GB2312"/>
          <w:b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sz w:val="28"/>
          <w:szCs w:val="28"/>
        </w:rPr>
        <w:t>注意事项</w:t>
      </w:r>
    </w:p>
    <w:p>
      <w:pPr>
        <w:numPr>
          <w:ilvl w:val="0"/>
          <w:numId w:val="5"/>
        </w:numPr>
        <w:tabs>
          <w:tab w:val="left" w:pos="840"/>
          <w:tab w:val="left" w:pos="928"/>
          <w:tab w:val="left" w:pos="1050"/>
        </w:tabs>
        <w:spacing w:line="560" w:lineRule="exact"/>
        <w:ind w:left="0" w:firstLine="567" w:firstLineChars="0"/>
        <w:outlineLvl w:val="1"/>
        <w:rPr>
          <w:rFonts w:hint="eastAsia" w:ascii="楷体_GB2312" w:eastAsia="楷体_GB2312"/>
          <w:color w:val="000000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本次测试包括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易境通平台交易、行情通信系统、B转H行情通信系统</w:t>
      </w:r>
      <w:r>
        <w:rPr>
          <w:rFonts w:hint="eastAsia" w:ascii="楷体_GB2312" w:hAnsi="楷体_GB2312" w:eastAsia="楷体_GB2312" w:cs="楷体_GB2312"/>
          <w:sz w:val="28"/>
          <w:szCs w:val="28"/>
        </w:rPr>
        <w:t>、D-COM系统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 w:ascii="宋体" w:hAnsi="宋体" w:cs="Times New Roman"/>
          <w:bCs w:val="0"/>
          <w:color w:val="0000FF"/>
          <w:sz w:val="28"/>
          <w:szCs w:val="28"/>
          <w:lang w:val="en-US" w:eastAsia="zh-CN"/>
        </w:rPr>
        <w:t>旧B转H交易系统不启动</w:t>
      </w:r>
      <w:r>
        <w:rPr>
          <w:rFonts w:hint="eastAsia" w:ascii="楷体_GB2312" w:hAnsi="楷体_GB2312" w:eastAsia="楷体_GB2312" w:cs="楷体_GB2312"/>
          <w:sz w:val="28"/>
          <w:szCs w:val="28"/>
        </w:rPr>
        <w:t>。</w:t>
      </w:r>
    </w:p>
    <w:p>
      <w:pPr>
        <w:numPr>
          <w:ilvl w:val="0"/>
          <w:numId w:val="5"/>
        </w:numPr>
        <w:tabs>
          <w:tab w:val="left" w:pos="840"/>
          <w:tab w:val="left" w:pos="928"/>
          <w:tab w:val="left" w:pos="1050"/>
        </w:tabs>
        <w:spacing w:line="560" w:lineRule="exact"/>
        <w:ind w:left="0" w:firstLine="567" w:firstLineChars="0"/>
        <w:outlineLvl w:val="1"/>
        <w:rPr>
          <w:rFonts w:hint="eastAsia"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  <w:lang w:val="en-US" w:eastAsia="zh-CN"/>
        </w:rPr>
        <w:t>在易境通平台测试B转H业务需使用易境通交易网关最新的生产版本，版本号为20220629，行情网关版本号为20220922。程序和文档详见深证通官网统一客户专区http://biz.sscc.com下载专区 -&gt; 交易结算业务 -&gt; 易境通平台。</w:t>
      </w:r>
    </w:p>
    <w:p>
      <w:pPr>
        <w:numPr>
          <w:ilvl w:val="0"/>
          <w:numId w:val="5"/>
        </w:numPr>
        <w:tabs>
          <w:tab w:val="left" w:pos="840"/>
          <w:tab w:val="left" w:pos="928"/>
          <w:tab w:val="left" w:pos="1050"/>
        </w:tabs>
        <w:ind w:left="0" w:firstLine="567"/>
        <w:rPr>
          <w:rFonts w:hint="eastAsia"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  <w:lang w:val="en-US" w:eastAsia="zh-CN"/>
        </w:rPr>
        <w:t>全网</w:t>
      </w:r>
      <w:r>
        <w:rPr>
          <w:rFonts w:hint="eastAsia" w:ascii="楷体_GB2312" w:eastAsia="楷体_GB2312"/>
          <w:color w:val="000000"/>
          <w:sz w:val="28"/>
          <w:szCs w:val="28"/>
        </w:rPr>
        <w:t xml:space="preserve">测试环境接入配置如下： </w:t>
      </w:r>
    </w:p>
    <w:tbl>
      <w:tblPr>
        <w:tblStyle w:val="3"/>
        <w:tblW w:w="886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5"/>
        <w:gridCol w:w="4529"/>
        <w:gridCol w:w="26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715" w:type="dxa"/>
            <w:shd w:val="clear" w:color="auto" w:fill="BEBEBE" w:themeFill="background1" w:themeFillShade="BF"/>
            <w:noWrap w:val="0"/>
            <w:vAlign w:val="center"/>
          </w:tcPr>
          <w:p>
            <w:pPr>
              <w:spacing w:line="350" w:lineRule="exact"/>
              <w:jc w:val="center"/>
              <w:rPr>
                <w:rFonts w:hint="eastAsia" w:ascii="楷体" w:hAnsi="楷体" w:eastAsia="楷体" w:cs="楷体"/>
                <w:b/>
                <w:bCs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1"/>
              </w:rPr>
              <w:t>测试类别</w:t>
            </w:r>
          </w:p>
        </w:tc>
        <w:tc>
          <w:tcPr>
            <w:tcW w:w="4529" w:type="dxa"/>
            <w:shd w:val="clear" w:color="auto" w:fill="BEBEBE" w:themeFill="background1" w:themeFillShade="BF"/>
            <w:noWrap w:val="0"/>
            <w:vAlign w:val="center"/>
          </w:tcPr>
          <w:p>
            <w:pPr>
              <w:spacing w:line="350" w:lineRule="exact"/>
              <w:jc w:val="center"/>
              <w:rPr>
                <w:rFonts w:hint="eastAsia" w:ascii="楷体" w:hAnsi="楷体" w:eastAsia="楷体" w:cs="楷体"/>
                <w:b/>
                <w:bCs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1"/>
              </w:rPr>
              <w:t>服务器地址</w:t>
            </w:r>
          </w:p>
        </w:tc>
        <w:tc>
          <w:tcPr>
            <w:tcW w:w="2624" w:type="dxa"/>
            <w:shd w:val="clear" w:color="auto" w:fill="BEBEBE" w:themeFill="background1" w:themeFillShade="BF"/>
            <w:noWrap w:val="0"/>
            <w:vAlign w:val="center"/>
          </w:tcPr>
          <w:p>
            <w:pPr>
              <w:spacing w:line="350" w:lineRule="exact"/>
              <w:jc w:val="center"/>
              <w:rPr>
                <w:rFonts w:hint="eastAsia" w:ascii="楷体" w:hAnsi="楷体" w:eastAsia="楷体" w:cs="楷体"/>
                <w:b/>
                <w:bCs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1"/>
              </w:rPr>
              <w:t>备 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715" w:type="dxa"/>
            <w:vMerge w:val="restart"/>
            <w:noWrap w:val="0"/>
            <w:vAlign w:val="center"/>
          </w:tcPr>
          <w:p>
            <w:pPr>
              <w:spacing w:line="35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D-COM网关</w:t>
            </w:r>
          </w:p>
        </w:tc>
        <w:tc>
          <w:tcPr>
            <w:tcW w:w="4529" w:type="dxa"/>
            <w:noWrap w:val="0"/>
            <w:vAlign w:val="center"/>
          </w:tcPr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172.27.2.168</w:t>
            </w:r>
          </w:p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172.27.130.168</w:t>
            </w:r>
          </w:p>
        </w:tc>
        <w:tc>
          <w:tcPr>
            <w:tcW w:w="2624" w:type="dxa"/>
            <w:noWrap w:val="0"/>
            <w:vAlign w:val="center"/>
          </w:tcPr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通过交易结算网接入地址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715" w:type="dxa"/>
            <w:vMerge w:val="continue"/>
            <w:noWrap w:val="0"/>
            <w:vAlign w:val="center"/>
          </w:tcPr>
          <w:p>
            <w:pPr>
              <w:spacing w:line="35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4529" w:type="dxa"/>
            <w:noWrap w:val="0"/>
            <w:vAlign w:val="center"/>
          </w:tcPr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172.40.1.150</w:t>
            </w:r>
          </w:p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172.60.1.150</w:t>
            </w:r>
          </w:p>
        </w:tc>
        <w:tc>
          <w:tcPr>
            <w:tcW w:w="2624" w:type="dxa"/>
            <w:noWrap w:val="0"/>
            <w:vAlign w:val="center"/>
          </w:tcPr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通过增值业务网/综合托管网接入地址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715" w:type="dxa"/>
            <w:noWrap w:val="0"/>
            <w:vAlign w:val="center"/>
          </w:tcPr>
          <w:p>
            <w:pPr>
              <w:spacing w:line="35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易境通</w:t>
            </w:r>
            <w:r>
              <w:rPr>
                <w:rFonts w:hint="eastAsia" w:ascii="楷体" w:hAnsi="楷体" w:eastAsia="楷体" w:cs="楷体"/>
                <w:szCs w:val="21"/>
              </w:rPr>
              <w:t>交易网关</w:t>
            </w:r>
          </w:p>
        </w:tc>
        <w:tc>
          <w:tcPr>
            <w:tcW w:w="4529" w:type="dxa"/>
            <w:noWrap w:val="0"/>
            <w:vAlign w:val="center"/>
          </w:tcPr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172.40.1.170（地面）：7002</w:t>
            </w:r>
          </w:p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172.40.2.170（卫星）</w:t>
            </w:r>
          </w:p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172.60.1.170（地面）：7002</w:t>
            </w:r>
          </w:p>
        </w:tc>
        <w:tc>
          <w:tcPr>
            <w:tcW w:w="2624" w:type="dxa"/>
            <w:noWrap w:val="0"/>
            <w:vAlign w:val="center"/>
          </w:tcPr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境内券商所连地址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715" w:type="dxa"/>
            <w:noWrap w:val="0"/>
            <w:vAlign w:val="center"/>
          </w:tcPr>
          <w:p>
            <w:pPr>
              <w:spacing w:line="35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易境通</w:t>
            </w:r>
            <w:r>
              <w:rPr>
                <w:rFonts w:hint="eastAsia" w:ascii="楷体" w:hAnsi="楷体" w:eastAsia="楷体" w:cs="楷体"/>
                <w:szCs w:val="21"/>
              </w:rPr>
              <w:t>交易网关</w:t>
            </w:r>
          </w:p>
        </w:tc>
        <w:tc>
          <w:tcPr>
            <w:tcW w:w="4529" w:type="dxa"/>
            <w:noWrap w:val="0"/>
            <w:vAlign w:val="center"/>
          </w:tcPr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172.40.1.180（地面）：7002</w:t>
            </w:r>
          </w:p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172.60.1.180（地面）：7002</w:t>
            </w:r>
          </w:p>
        </w:tc>
        <w:tc>
          <w:tcPr>
            <w:tcW w:w="2624" w:type="dxa"/>
            <w:noWrap w:val="0"/>
            <w:vAlign w:val="center"/>
          </w:tcPr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境外券商所连地址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715" w:type="dxa"/>
            <w:noWrap w:val="0"/>
            <w:vAlign w:val="center"/>
          </w:tcPr>
          <w:p>
            <w:pPr>
              <w:spacing w:line="35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B转H</w:t>
            </w:r>
            <w:r>
              <w:rPr>
                <w:rFonts w:hint="eastAsia" w:ascii="楷体" w:hAnsi="楷体" w:eastAsia="楷体" w:cs="楷体"/>
                <w:szCs w:val="21"/>
              </w:rPr>
              <w:t>行情网关</w:t>
            </w:r>
          </w:p>
        </w:tc>
        <w:tc>
          <w:tcPr>
            <w:tcW w:w="4529" w:type="dxa"/>
            <w:noWrap w:val="0"/>
            <w:vAlign w:val="center"/>
          </w:tcPr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单向卫星</w:t>
            </w:r>
          </w:p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172.40.1.120（地面）：7048</w:t>
            </w:r>
          </w:p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172.60.1.120（地面）：7048</w:t>
            </w:r>
          </w:p>
        </w:tc>
        <w:tc>
          <w:tcPr>
            <w:tcW w:w="2624" w:type="dxa"/>
            <w:noWrap w:val="0"/>
            <w:vAlign w:val="center"/>
          </w:tcPr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B转H通信系统</w:t>
            </w:r>
          </w:p>
        </w:tc>
      </w:tr>
    </w:tbl>
    <w:tbl>
      <w:tblPr>
        <w:tblStyle w:val="3"/>
        <w:tblpPr w:leftFromText="180" w:rightFromText="180" w:vertAnchor="text" w:horzAnchor="page" w:tblpX="1601" w:tblpY="212"/>
        <w:tblOverlap w:val="never"/>
        <w:tblW w:w="89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1718"/>
        <w:gridCol w:w="845"/>
        <w:gridCol w:w="1932"/>
        <w:gridCol w:w="26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801" w:type="dxa"/>
            <w:vMerge w:val="restart"/>
            <w:noWrap w:val="0"/>
            <w:vAlign w:val="center"/>
          </w:tcPr>
          <w:p/>
          <w:p/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Cs w:val="21"/>
                <w:lang w:val="en-US" w:eastAsia="zh-CN"/>
              </w:rPr>
              <w:t>易境通行情网关</w:t>
            </w:r>
          </w:p>
        </w:tc>
        <w:tc>
          <w:tcPr>
            <w:tcW w:w="4495" w:type="dxa"/>
            <w:gridSpan w:val="3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left"/>
              <w:textAlignment w:val="auto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172.60.1.110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:7004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left"/>
              <w:textAlignment w:val="auto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172.40.1.110:7004</w:t>
            </w:r>
          </w:p>
        </w:tc>
        <w:tc>
          <w:tcPr>
            <w:tcW w:w="262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TCP重传服务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801" w:type="dxa"/>
            <w:vMerge w:val="continue"/>
            <w:shd w:val="clear" w:color="auto" w:fill="auto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718" w:type="dxa"/>
            <w:shd w:val="clear" w:color="auto" w:fill="D7D7D7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组播地址</w:t>
            </w:r>
          </w:p>
        </w:tc>
        <w:tc>
          <w:tcPr>
            <w:tcW w:w="845" w:type="dxa"/>
            <w:shd w:val="clear" w:color="auto" w:fill="D7D7D7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端口</w:t>
            </w:r>
          </w:p>
        </w:tc>
        <w:tc>
          <w:tcPr>
            <w:tcW w:w="1932" w:type="dxa"/>
            <w:shd w:val="clear" w:color="auto" w:fill="D7D7D7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组播源地址</w:t>
            </w:r>
          </w:p>
        </w:tc>
        <w:tc>
          <w:tcPr>
            <w:tcW w:w="2624" w:type="dxa"/>
            <w:vMerge w:val="restar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易境通行情组播IGMPv2</w:t>
            </w: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（地面线路）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801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230.30.106.1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6601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172.60.1.113</w:t>
            </w:r>
          </w:p>
        </w:tc>
        <w:tc>
          <w:tcPr>
            <w:tcW w:w="2624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801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230.30.103.1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6301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172.60.1.113</w:t>
            </w:r>
          </w:p>
        </w:tc>
        <w:tc>
          <w:tcPr>
            <w:tcW w:w="2624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801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230.30.106.2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6602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172.60.1.114</w:t>
            </w:r>
          </w:p>
        </w:tc>
        <w:tc>
          <w:tcPr>
            <w:tcW w:w="2624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801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230.30.103.2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6302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172.60.1.114</w:t>
            </w:r>
          </w:p>
        </w:tc>
        <w:tc>
          <w:tcPr>
            <w:tcW w:w="2624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801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230.30.106.3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6603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172.40.1.113</w:t>
            </w:r>
          </w:p>
        </w:tc>
        <w:tc>
          <w:tcPr>
            <w:tcW w:w="2624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801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230.30.103.3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6303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172.40.1.113</w:t>
            </w:r>
          </w:p>
        </w:tc>
        <w:tc>
          <w:tcPr>
            <w:tcW w:w="2624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801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230.30.106.4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6604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172.40.1.114</w:t>
            </w:r>
          </w:p>
        </w:tc>
        <w:tc>
          <w:tcPr>
            <w:tcW w:w="2624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801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230.30.103.4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6304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172.40.1.114</w:t>
            </w:r>
          </w:p>
        </w:tc>
        <w:tc>
          <w:tcPr>
            <w:tcW w:w="2624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801" w:type="dxa"/>
            <w:vMerge w:val="continue"/>
            <w:shd w:val="clear" w:color="auto" w:fill="auto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718" w:type="dxa"/>
            <w:shd w:val="clear" w:color="auto" w:fill="D7D7D7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组播地址</w:t>
            </w:r>
          </w:p>
        </w:tc>
        <w:tc>
          <w:tcPr>
            <w:tcW w:w="845" w:type="dxa"/>
            <w:shd w:val="clear" w:color="auto" w:fill="D7D7D7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端口</w:t>
            </w:r>
          </w:p>
        </w:tc>
        <w:tc>
          <w:tcPr>
            <w:tcW w:w="1932" w:type="dxa"/>
            <w:shd w:val="clear" w:color="auto" w:fill="D7D7D7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组播源地址</w:t>
            </w:r>
          </w:p>
        </w:tc>
        <w:tc>
          <w:tcPr>
            <w:tcW w:w="2624" w:type="dxa"/>
            <w:vMerge w:val="restar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易境通行情组播IGMPv2</w:t>
            </w: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（卫星线路）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801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718" w:type="dxa"/>
            <w:vMerge w:val="restar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230.30.132.148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6701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192.168.14.103</w:t>
            </w:r>
          </w:p>
        </w:tc>
        <w:tc>
          <w:tcPr>
            <w:tcW w:w="2624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801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718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6401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192.168.14.103</w:t>
            </w:r>
          </w:p>
        </w:tc>
        <w:tc>
          <w:tcPr>
            <w:tcW w:w="2624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801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718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6702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192.168.14.104</w:t>
            </w:r>
          </w:p>
        </w:tc>
        <w:tc>
          <w:tcPr>
            <w:tcW w:w="2624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801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718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6402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192.168.14.104</w:t>
            </w:r>
          </w:p>
        </w:tc>
        <w:tc>
          <w:tcPr>
            <w:tcW w:w="2624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801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718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6703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192.168.14.103</w:t>
            </w:r>
          </w:p>
        </w:tc>
        <w:tc>
          <w:tcPr>
            <w:tcW w:w="2624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801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718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6403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192.168.14.103</w:t>
            </w:r>
          </w:p>
        </w:tc>
        <w:tc>
          <w:tcPr>
            <w:tcW w:w="2624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801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718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6704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192.168.14.104</w:t>
            </w:r>
          </w:p>
        </w:tc>
        <w:tc>
          <w:tcPr>
            <w:tcW w:w="2624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801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718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6404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192.168.14.104</w:t>
            </w:r>
          </w:p>
        </w:tc>
        <w:tc>
          <w:tcPr>
            <w:tcW w:w="2624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</w:tr>
    </w:tbl>
    <w:p>
      <w:pPr>
        <w:widowControl w:val="0"/>
        <w:numPr>
          <w:ilvl w:val="0"/>
          <w:numId w:val="0"/>
        </w:numPr>
        <w:tabs>
          <w:tab w:val="left" w:pos="840"/>
          <w:tab w:val="left" w:pos="928"/>
          <w:tab w:val="left" w:pos="1050"/>
        </w:tabs>
        <w:spacing w:line="560" w:lineRule="exact"/>
        <w:jc w:val="both"/>
        <w:rPr>
          <w:rFonts w:ascii="楷体_GB2312" w:eastAsia="楷体_GB2312"/>
          <w:color w:val="000000"/>
          <w:sz w:val="28"/>
          <w:szCs w:val="28"/>
        </w:rPr>
      </w:pPr>
    </w:p>
    <w:p>
      <w:pPr>
        <w:numPr>
          <w:ilvl w:val="0"/>
          <w:numId w:val="5"/>
        </w:numPr>
        <w:tabs>
          <w:tab w:val="left" w:pos="840"/>
          <w:tab w:val="left" w:pos="928"/>
          <w:tab w:val="left" w:pos="1050"/>
        </w:tabs>
        <w:ind w:left="0" w:firstLine="567"/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请各参测单位</w:t>
      </w:r>
      <w:r>
        <w:rPr>
          <w:rFonts w:hint="eastAsia" w:ascii="楷体_GB2312" w:hAnsi="楷体_GB2312" w:eastAsia="楷体_GB2312" w:cs="楷体_GB2312"/>
          <w:color w:val="000000"/>
          <w:sz w:val="28"/>
          <w:szCs w:val="28"/>
        </w:rPr>
        <w:t>根据自身技术系统情况，制定详尽的测试计划和操作流程。测试前</w:t>
      </w:r>
      <w:r>
        <w:rPr>
          <w:rFonts w:hint="eastAsia" w:ascii="楷体_GB2312" w:hAnsi="楷体_GB2312" w:eastAsia="楷体_GB2312" w:cs="楷体_GB2312"/>
          <w:sz w:val="28"/>
          <w:szCs w:val="28"/>
        </w:rPr>
        <w:t>先做好</w:t>
      </w:r>
      <w:r>
        <w:rPr>
          <w:rFonts w:hint="eastAsia" w:ascii="楷体_GB2312" w:hAnsi="楷体_GB2312" w:eastAsia="楷体_GB2312" w:cs="楷体_GB2312"/>
          <w:color w:val="000000"/>
          <w:sz w:val="28"/>
          <w:szCs w:val="28"/>
        </w:rPr>
        <w:t>线上系统和数据环境的保护工作</w:t>
      </w:r>
      <w:r>
        <w:rPr>
          <w:rFonts w:hint="eastAsia" w:ascii="楷体_GB2312" w:hAnsi="楷体_GB2312" w:eastAsia="楷体_GB2312" w:cs="楷体_GB2312"/>
          <w:sz w:val="28"/>
          <w:szCs w:val="28"/>
        </w:rPr>
        <w:t>，再准备202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sz w:val="28"/>
          <w:szCs w:val="28"/>
        </w:rPr>
        <w:t>年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1月7日</w:t>
      </w:r>
      <w:r>
        <w:rPr>
          <w:rFonts w:hint="eastAsia" w:ascii="楷体_GB2312" w:hAnsi="楷体_GB2312" w:eastAsia="楷体_GB2312" w:cs="楷体_GB2312"/>
          <w:sz w:val="28"/>
          <w:szCs w:val="28"/>
        </w:rPr>
        <w:t>测试相关数据。</w:t>
      </w:r>
      <w:r>
        <w:rPr>
          <w:rFonts w:hint="eastAsia" w:ascii="楷体_GB2312" w:hAnsi="楷体_GB2312" w:eastAsia="楷体_GB2312" w:cs="楷体_GB2312"/>
          <w:color w:val="000000"/>
          <w:sz w:val="28"/>
          <w:szCs w:val="28"/>
        </w:rPr>
        <w:t>测试完成后做好线上系统和数据环境的恢复工作，确保下一交易日（202</w:t>
      </w:r>
      <w:r>
        <w:rPr>
          <w:rFonts w:hint="eastAsia" w:ascii="楷体_GB2312" w:hAnsi="楷体_GB2312" w:eastAsia="楷体_GB2312" w:cs="楷体_GB2312"/>
          <w:color w:val="000000"/>
          <w:sz w:val="28"/>
          <w:szCs w:val="28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color w:val="000000"/>
          <w:sz w:val="28"/>
          <w:szCs w:val="28"/>
        </w:rPr>
        <w:t>年</w:t>
      </w:r>
      <w:r>
        <w:rPr>
          <w:rFonts w:hint="eastAsia" w:ascii="楷体_GB2312" w:hAnsi="楷体_GB2312" w:eastAsia="楷体_GB2312" w:cs="楷体_GB2312"/>
          <w:color w:val="000000"/>
          <w:sz w:val="28"/>
          <w:szCs w:val="28"/>
          <w:lang w:val="en-US" w:eastAsia="zh-CN"/>
        </w:rPr>
        <w:t>1月9日</w:t>
      </w:r>
      <w:r>
        <w:rPr>
          <w:rFonts w:hint="eastAsia" w:ascii="楷体_GB2312" w:hAnsi="楷体_GB2312" w:eastAsia="楷体_GB2312" w:cs="楷体_GB2312"/>
          <w:color w:val="000000"/>
          <w:sz w:val="28"/>
          <w:szCs w:val="28"/>
        </w:rPr>
        <w:t>）生产系统的正确运行。</w:t>
      </w:r>
    </w:p>
    <w:p>
      <w:pPr>
        <w:numPr>
          <w:ilvl w:val="0"/>
          <w:numId w:val="5"/>
        </w:numPr>
        <w:tabs>
          <w:tab w:val="left" w:pos="840"/>
          <w:tab w:val="left" w:pos="928"/>
          <w:tab w:val="left" w:pos="1050"/>
        </w:tabs>
        <w:ind w:left="0" w:firstLine="567"/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本次测试的数据仅为模拟测试数据，与实际业务无任何关系，不能作为生产环境任何交易、非交易、账户等业务的依据。</w:t>
      </w:r>
    </w:p>
    <w:p>
      <w:pPr>
        <w:numPr>
          <w:ilvl w:val="255"/>
          <w:numId w:val="0"/>
        </w:numPr>
        <w:tabs>
          <w:tab w:val="left" w:pos="840"/>
          <w:tab w:val="left" w:pos="928"/>
          <w:tab w:val="left" w:pos="1050"/>
        </w:tabs>
        <w:ind w:left="567"/>
        <w:rPr>
          <w:rFonts w:ascii="楷体_GB2312" w:hAnsi="楷体_GB2312" w:eastAsia="楷体_GB2312" w:cs="楷体_GB2312"/>
          <w:sz w:val="28"/>
          <w:szCs w:val="28"/>
        </w:rPr>
      </w:pPr>
    </w:p>
    <w:p>
      <w:pPr>
        <w:numPr>
          <w:ilvl w:val="0"/>
          <w:numId w:val="1"/>
        </w:numPr>
        <w:ind w:left="0" w:firstLine="0"/>
        <w:outlineLvl w:val="0"/>
        <w:rPr>
          <w:rFonts w:ascii="楷体_GB2312" w:hAnsi="楷体_GB2312" w:eastAsia="楷体_GB2312" w:cs="楷体_GB2312"/>
          <w:b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sz w:val="28"/>
          <w:szCs w:val="28"/>
        </w:rPr>
        <w:t>测试要求</w:t>
      </w:r>
    </w:p>
    <w:p>
      <w:pPr>
        <w:numPr>
          <w:ilvl w:val="0"/>
          <w:numId w:val="6"/>
        </w:numPr>
        <w:tabs>
          <w:tab w:val="left" w:pos="840"/>
          <w:tab w:val="left" w:pos="928"/>
          <w:tab w:val="left" w:pos="1050"/>
        </w:tabs>
        <w:ind w:left="0" w:firstLine="567"/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请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B转H</w:t>
      </w:r>
      <w:r>
        <w:rPr>
          <w:rFonts w:hint="eastAsia" w:ascii="楷体_GB2312" w:hAnsi="楷体_GB2312" w:eastAsia="楷体_GB2312" w:cs="楷体_GB2312"/>
          <w:sz w:val="28"/>
          <w:szCs w:val="28"/>
        </w:rPr>
        <w:t>境内证券公司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在并行期结束前抓紧提交易境通平台B转H业务申请</w:t>
      </w:r>
      <w:r>
        <w:rPr>
          <w:rFonts w:hint="eastAsia" w:ascii="楷体_GB2312" w:hAnsi="楷体_GB2312" w:eastAsia="楷体_GB2312" w:cs="楷体_GB2312"/>
          <w:sz w:val="28"/>
          <w:szCs w:val="28"/>
        </w:rPr>
        <w:t>。</w:t>
      </w:r>
    </w:p>
    <w:p>
      <w:pPr>
        <w:numPr>
          <w:ilvl w:val="0"/>
          <w:numId w:val="6"/>
        </w:numPr>
        <w:tabs>
          <w:tab w:val="left" w:pos="840"/>
          <w:tab w:val="left" w:pos="928"/>
          <w:tab w:val="left" w:pos="1050"/>
        </w:tabs>
        <w:ind w:left="0" w:firstLine="567"/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在测试过程中，请各参测单位详细记载测试现象与结果，检查其正确性。如发现异常现象，请及时报告。</w:t>
      </w:r>
    </w:p>
    <w:p>
      <w:pPr>
        <w:numPr>
          <w:ilvl w:val="0"/>
          <w:numId w:val="6"/>
        </w:numPr>
        <w:tabs>
          <w:tab w:val="left" w:pos="840"/>
          <w:tab w:val="left" w:pos="928"/>
          <w:tab w:val="left" w:pos="1050"/>
        </w:tabs>
        <w:ind w:left="0" w:firstLine="567"/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测试完成后，各参测单位应在202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sz w:val="28"/>
          <w:szCs w:val="28"/>
        </w:rPr>
        <w:t>年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1月9日10</w:t>
      </w:r>
      <w:r>
        <w:rPr>
          <w:rFonts w:hint="eastAsia" w:ascii="楷体_GB2312" w:hAnsi="楷体_GB2312" w:eastAsia="楷体_GB2312" w:cs="楷体_GB2312"/>
          <w:sz w:val="28"/>
          <w:szCs w:val="28"/>
        </w:rPr>
        <w:t>: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0</w:t>
      </w:r>
      <w:r>
        <w:rPr>
          <w:rFonts w:hint="eastAsia" w:ascii="楷体_GB2312" w:hAnsi="楷体_GB2312" w:eastAsia="楷体_GB2312" w:cs="楷体_GB2312"/>
          <w:sz w:val="28"/>
          <w:szCs w:val="28"/>
        </w:rPr>
        <w:t>0前提交测试反馈表（见附件1）</w:t>
      </w:r>
      <w:r>
        <w:rPr>
          <w:rFonts w:hint="eastAsia"/>
          <w:sz w:val="28"/>
          <w:szCs w:val="28"/>
          <w:lang w:val="en-US" w:eastAsia="zh-CN"/>
        </w:rPr>
        <w:t>至cctest@sscc.com</w:t>
      </w:r>
      <w:r>
        <w:rPr>
          <w:rFonts w:hint="eastAsia" w:ascii="楷体_GB2312" w:hAnsi="楷体_GB2312" w:eastAsia="楷体_GB2312" w:cs="楷体_GB2312"/>
          <w:sz w:val="28"/>
          <w:szCs w:val="28"/>
        </w:rPr>
        <w:t>。</w:t>
      </w:r>
    </w:p>
    <w:p/>
    <w:p/>
    <w:p>
      <w:pPr>
        <w:numPr>
          <w:ilvl w:val="0"/>
          <w:numId w:val="1"/>
        </w:numPr>
        <w:outlineLvl w:val="0"/>
        <w:rPr>
          <w:rFonts w:ascii="楷体_GB2312" w:hAnsi="楷体_GB2312" w:eastAsia="楷体_GB2312" w:cs="楷体_GB2312"/>
          <w:b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sz w:val="28"/>
          <w:szCs w:val="28"/>
        </w:rPr>
        <w:t>联系</w:t>
      </w:r>
      <w:r>
        <w:rPr>
          <w:rFonts w:hint="eastAsia" w:ascii="楷体_GB2312" w:hAnsi="楷体_GB2312" w:eastAsia="楷体_GB2312" w:cs="楷体_GB2312"/>
          <w:b/>
          <w:sz w:val="28"/>
          <w:szCs w:val="28"/>
          <w:lang w:val="en-US" w:eastAsia="zh-CN"/>
        </w:rPr>
        <w:t>方式</w:t>
      </w:r>
    </w:p>
    <w:p>
      <w:pPr>
        <w:widowControl/>
        <w:spacing w:line="360" w:lineRule="atLeast"/>
        <w:ind w:firstLine="560" w:firstLineChars="200"/>
        <w:jc w:val="left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测试QQ群：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207424303</w:t>
      </w:r>
    </w:p>
    <w:p>
      <w:pPr>
        <w:widowControl/>
        <w:spacing w:line="360" w:lineRule="atLeast"/>
        <w:ind w:firstLine="560" w:firstLineChars="200"/>
        <w:jc w:val="left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测试技术支持</w:t>
      </w:r>
      <w:r>
        <w:rPr>
          <w:rFonts w:hint="eastAsia" w:ascii="楷体_GB2312" w:hAnsi="楷体_GB2312" w:eastAsia="楷体_GB2312" w:cs="楷体_GB2312"/>
          <w:sz w:val="28"/>
          <w:szCs w:val="28"/>
        </w:rPr>
        <w:t>电话：</w:t>
      </w:r>
    </w:p>
    <w:p>
      <w:pPr>
        <w:widowControl/>
        <w:spacing w:line="360" w:lineRule="atLeast"/>
        <w:ind w:firstLine="1120" w:firstLineChars="400"/>
        <w:jc w:val="left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0755-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83182222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深证通技术咨询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）</w:t>
      </w:r>
    </w:p>
    <w:p>
      <w:pPr>
        <w:widowControl/>
        <w:spacing w:line="360" w:lineRule="atLeast"/>
        <w:ind w:firstLine="1120" w:firstLineChars="400"/>
        <w:jc w:val="left"/>
        <w:rPr>
          <w:rFonts w:hint="eastAsia" w:ascii="楷体_GB2312" w:hAnsi="楷体_GB2312" w:eastAsia="楷体_GB2312" w:cs="楷体_GB2312"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0755-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88666464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测试当日技术支持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）</w:t>
      </w:r>
    </w:p>
    <w:p>
      <w:pPr>
        <w:widowControl/>
        <w:spacing w:line="360" w:lineRule="atLeast"/>
        <w:ind w:firstLine="0" w:firstLineChars="0"/>
        <w:jc w:val="left"/>
        <w:rPr>
          <w:rFonts w:hint="default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 xml:space="preserve">    业务咨询电话：0755-88665500</w:t>
      </w:r>
    </w:p>
    <w:p>
      <w:pPr>
        <w:widowControl/>
        <w:spacing w:line="360" w:lineRule="atLeast"/>
        <w:ind w:firstLine="1120" w:firstLineChars="400"/>
        <w:jc w:val="left"/>
        <w:rPr>
          <w:rFonts w:hint="eastAsia" w:ascii="楷体_GB2312" w:hAnsi="楷体_GB2312" w:eastAsia="楷体_GB2312" w:cs="楷体_GB2312"/>
          <w:sz w:val="28"/>
          <w:szCs w:val="28"/>
        </w:rPr>
      </w:pPr>
    </w:p>
    <w:p>
      <w:pPr>
        <w:widowControl/>
        <w:spacing w:line="360" w:lineRule="atLeast"/>
        <w:ind w:firstLine="360"/>
        <w:jc w:val="right"/>
        <w:rPr>
          <w:rFonts w:ascii="楷体_GB2312" w:hAnsi="楷体_GB2312" w:eastAsia="楷体_GB2312" w:cs="楷体_GB2312"/>
          <w:kern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kern w:val="0"/>
          <w:sz w:val="28"/>
          <w:szCs w:val="28"/>
          <w:lang w:val="en-US" w:eastAsia="zh-CN"/>
        </w:rPr>
        <w:t>深圳证券通信有限</w:t>
      </w:r>
      <w:r>
        <w:rPr>
          <w:rFonts w:hint="eastAsia" w:ascii="楷体_GB2312" w:hAnsi="楷体_GB2312" w:eastAsia="楷体_GB2312" w:cs="楷体_GB2312"/>
          <w:kern w:val="0"/>
          <w:sz w:val="28"/>
          <w:szCs w:val="28"/>
        </w:rPr>
        <w:t>公司</w:t>
      </w:r>
    </w:p>
    <w:p>
      <w:pPr>
        <w:widowControl/>
        <w:spacing w:line="360" w:lineRule="atLeast"/>
        <w:ind w:firstLine="360"/>
        <w:jc w:val="right"/>
        <w:rPr>
          <w:rFonts w:hint="eastAsia" w:ascii="楷体_GB2312" w:hAnsi="楷体_GB2312" w:eastAsia="楷体_GB2312" w:cs="楷体_GB2312"/>
          <w:kern w:val="0"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kern w:val="0"/>
          <w:sz w:val="28"/>
          <w:szCs w:val="28"/>
          <w:lang w:eastAsia="zh-CN"/>
        </w:rPr>
        <w:t>2022年12月29日星期四</w:t>
      </w:r>
    </w:p>
    <w:p>
      <w:pPr>
        <w:rPr>
          <w:rFonts w:hint="eastAsia" w:ascii="楷体_GB2312" w:hAnsi="楷体_GB2312" w:eastAsia="楷体_GB2312" w:cs="楷体_GB2312"/>
          <w:kern w:val="0"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kern w:val="0"/>
          <w:sz w:val="28"/>
          <w:szCs w:val="28"/>
          <w:lang w:eastAsia="zh-CN"/>
        </w:rPr>
        <w:br w:type="page"/>
      </w:r>
    </w:p>
    <w:p>
      <w:pPr>
        <w:pStyle w:val="2"/>
        <w:spacing w:after="156"/>
        <w:rPr>
          <w:rFonts w:ascii="楷体_GB2312" w:hAnsi="楷体_GB2312" w:cs="楷体_GB2312"/>
          <w:b/>
          <w:color w:val="000000"/>
          <w:szCs w:val="28"/>
        </w:rPr>
      </w:pPr>
      <w:r>
        <w:rPr>
          <w:rFonts w:hint="eastAsia" w:ascii="楷体_GB2312" w:hAnsi="楷体_GB2312" w:cs="楷体_GB2312"/>
          <w:b/>
          <w:color w:val="000000"/>
          <w:szCs w:val="28"/>
        </w:rPr>
        <w:t>附件</w:t>
      </w:r>
      <w:r>
        <w:rPr>
          <w:rFonts w:ascii="楷体_GB2312" w:hAnsi="楷体_GB2312" w:cs="楷体_GB2312"/>
          <w:b/>
          <w:color w:val="000000"/>
          <w:szCs w:val="28"/>
        </w:rPr>
        <w:t>1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ind w:left="0" w:leftChars="0" w:firstLine="0" w:firstLineChars="0"/>
        <w:jc w:val="center"/>
        <w:textAlignment w:val="auto"/>
        <w:outlineLvl w:val="0"/>
        <w:rPr>
          <w:rFonts w:hint="eastAsia" w:ascii="楷体_GB2312" w:eastAsia="楷体_GB2312"/>
          <w:b/>
          <w:sz w:val="30"/>
          <w:szCs w:val="30"/>
          <w:lang w:val="en-US" w:eastAsia="zh-CN"/>
        </w:rPr>
      </w:pPr>
      <w:r>
        <w:rPr>
          <w:rFonts w:hint="eastAsia" w:ascii="楷体_GB2312" w:eastAsia="楷体_GB2312"/>
          <w:b/>
          <w:sz w:val="30"/>
          <w:szCs w:val="30"/>
          <w:lang w:val="en-US" w:eastAsia="zh-CN"/>
        </w:rPr>
        <w:t>B转H业务迁入易境通平台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ind w:left="0" w:leftChars="0" w:firstLine="0" w:firstLineChars="0"/>
        <w:jc w:val="center"/>
        <w:textAlignment w:val="auto"/>
        <w:outlineLvl w:val="0"/>
        <w:rPr>
          <w:rFonts w:hint="default" w:ascii="楷体_GB2312" w:eastAsia="楷体_GB2312"/>
          <w:b/>
          <w:sz w:val="30"/>
          <w:szCs w:val="30"/>
          <w:lang w:val="en-US" w:eastAsia="zh-CN"/>
        </w:rPr>
      </w:pPr>
      <w:r>
        <w:rPr>
          <w:rFonts w:hint="eastAsia" w:ascii="楷体_GB2312" w:eastAsia="楷体_GB2312"/>
          <w:b/>
          <w:sz w:val="30"/>
          <w:szCs w:val="30"/>
          <w:lang w:val="en-US" w:eastAsia="zh-CN"/>
        </w:rPr>
        <w:t>2023年1月7日全网测试反馈表（境内券商）</w:t>
      </w:r>
    </w:p>
    <w:tbl>
      <w:tblPr>
        <w:tblStyle w:val="3"/>
        <w:tblW w:w="83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7"/>
        <w:gridCol w:w="2789"/>
        <w:gridCol w:w="1182"/>
        <w:gridCol w:w="1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697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</w:rPr>
              <w:t>参测公司名称</w:t>
            </w:r>
          </w:p>
        </w:tc>
        <w:tc>
          <w:tcPr>
            <w:tcW w:w="5618" w:type="dxa"/>
            <w:gridSpan w:val="3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40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697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</w:rPr>
              <w:t>参测交易单元号</w:t>
            </w:r>
          </w:p>
        </w:tc>
        <w:tc>
          <w:tcPr>
            <w:tcW w:w="5618" w:type="dxa"/>
            <w:gridSpan w:val="3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40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697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</w:rPr>
              <w:t>软件系统开发商</w:t>
            </w:r>
          </w:p>
        </w:tc>
        <w:tc>
          <w:tcPr>
            <w:tcW w:w="5618" w:type="dxa"/>
            <w:gridSpan w:val="3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40" w:firstLineChars="0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697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default" w:ascii="楷体_GB2312" w:eastAsia="楷体_GB2312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易境通交易网关接口类型</w:t>
            </w:r>
          </w:p>
        </w:tc>
        <w:tc>
          <w:tcPr>
            <w:tcW w:w="5618" w:type="dxa"/>
            <w:gridSpan w:val="3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left="0" w:leftChars="0" w:firstLine="440" w:firstLineChars="200"/>
              <w:textAlignment w:val="auto"/>
              <w:rPr>
                <w:rFonts w:hint="eastAsia" w:ascii="楷体_GB2312" w:eastAsia="楷体"/>
                <w:sz w:val="22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b w:val="0"/>
                <w:bCs w:val="0"/>
                <w:sz w:val="22"/>
                <w:szCs w:val="21"/>
                <w:lang w:val="en-US" w:eastAsia="zh-CN"/>
              </w:rPr>
              <w:t xml:space="preserve">DBF  </w:t>
            </w:r>
            <w:r>
              <w:rPr>
                <w:rFonts w:hint="eastAsia" w:ascii="楷体" w:hAnsi="楷体" w:eastAsia="楷体"/>
                <w:b w:val="0"/>
                <w:bCs w:val="0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b w:val="0"/>
                <w:bCs w:val="0"/>
                <w:sz w:val="22"/>
                <w:szCs w:val="21"/>
                <w:lang w:val="en-US" w:eastAsia="zh-CN"/>
              </w:rPr>
              <w:t>STEP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697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</w:rPr>
              <w:t>联系人</w:t>
            </w:r>
          </w:p>
        </w:tc>
        <w:tc>
          <w:tcPr>
            <w:tcW w:w="2789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40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</w:p>
        </w:tc>
        <w:tc>
          <w:tcPr>
            <w:tcW w:w="1182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left="0" w:leftChars="0" w:firstLine="0" w:firstLineChars="0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</w:rPr>
              <w:t>联系电话</w:t>
            </w:r>
          </w:p>
        </w:tc>
        <w:tc>
          <w:tcPr>
            <w:tcW w:w="1647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40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2697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</w:rPr>
              <w:t>Email地址</w:t>
            </w:r>
          </w:p>
        </w:tc>
        <w:tc>
          <w:tcPr>
            <w:tcW w:w="5618" w:type="dxa"/>
            <w:gridSpan w:val="3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40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8315" w:type="dxa"/>
            <w:gridSpan w:val="4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</w:rPr>
              <w:t>请填写以下各功能点测试结果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shd w:val="clear" w:color="auto" w:fill="BEBEBE" w:themeFill="background1" w:themeFillShade="BF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</w:rPr>
              <w:t>功能点</w:t>
            </w:r>
          </w:p>
        </w:tc>
        <w:tc>
          <w:tcPr>
            <w:tcW w:w="2829" w:type="dxa"/>
            <w:gridSpan w:val="2"/>
            <w:shd w:val="clear" w:color="auto" w:fill="BEBEBE" w:themeFill="background1" w:themeFillShade="BF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40" w:firstLineChars="200"/>
              <w:jc w:val="center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</w:rPr>
              <w:t>测试结果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default" w:ascii="楷体_GB2312" w:eastAsia="楷体_GB2312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丽珠(299902)，易境通平台：</w:t>
            </w:r>
            <w:r>
              <w:rPr>
                <w:rFonts w:hint="eastAsia" w:ascii="楷体_GB2312" w:eastAsia="楷体_GB2312"/>
                <w:sz w:val="22"/>
                <w:szCs w:val="28"/>
              </w:rPr>
              <w:t>交易卖出</w:t>
            </w: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成功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丽珠(299902)，易境通：交易撤单成功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丽珠(299902)，易境通平台：转托管成功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default" w:ascii="楷体_GB2312" w:eastAsia="楷体_GB2312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丽珠(299902)，易境通平台：转托管撤单成功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315" w:type="dxa"/>
            <w:gridSpan w:val="4"/>
            <w:shd w:val="clear" w:color="auto" w:fill="BEBEBE" w:themeFill="background1" w:themeFillShade="BF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验证299902前端监控（以下三个测试场景请11:00前执行）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hAnsi="Times New Roman" w:eastAsia="楷体_GB2312" w:cs="Times New Roman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楷体_GB2312" w:eastAsia="楷体_GB2312"/>
                <w:color w:val="FF0000"/>
                <w:sz w:val="22"/>
                <w:szCs w:val="28"/>
                <w:lang w:val="en-US" w:eastAsia="zh-CN"/>
              </w:rPr>
              <w:t>（重点测试）丽珠(299902)，易境通平台：交易卖空，成功收到一笔“股东卖空”撤单回报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bidi w:val="0"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hAnsi="Times New Roman" w:eastAsia="楷体_GB2312" w:cs="Times New Roman"/>
                <w:color w:val="FF0000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楷体_GB2312" w:eastAsia="楷体_GB2312"/>
                <w:color w:val="FF0000"/>
                <w:sz w:val="22"/>
                <w:szCs w:val="28"/>
                <w:lang w:val="en-US" w:eastAsia="zh-CN"/>
              </w:rPr>
              <w:t>（重点测试）丽珠(299902)，易境通平台：重复合同序号的交易订单卖出，不会导致重复扣除可售股数额度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hAnsi="Times New Roman" w:eastAsia="楷体_GB2312" w:cs="Times New Roman"/>
                <w:color w:val="FF0000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楷体_GB2312" w:eastAsia="楷体_GB2312"/>
                <w:color w:val="FF0000"/>
                <w:sz w:val="22"/>
                <w:szCs w:val="28"/>
                <w:lang w:val="en-US" w:eastAsia="zh-CN"/>
              </w:rPr>
              <w:t>（重点测试）丽珠(299902)，易境通平台：交易碎股没有一次性卖出，成功收到一笔“数量非法”撤单回报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315" w:type="dxa"/>
            <w:gridSpan w:val="4"/>
            <w:shd w:val="clear" w:color="auto" w:fill="BEBEBE" w:themeFill="background1" w:themeFillShade="BF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color w:val="FF0000"/>
                <w:sz w:val="22"/>
                <w:szCs w:val="28"/>
                <w:lang w:val="en-US" w:eastAsia="zh-CN"/>
              </w:rPr>
              <w:t>验证盘中关闭299902前端监控</w:t>
            </w:r>
            <w:r>
              <w:rPr>
                <w:rFonts w:hint="eastAsia" w:ascii="楷体_GB2312" w:eastAsia="楷体_GB2312"/>
                <w:color w:val="auto"/>
                <w:sz w:val="22"/>
                <w:szCs w:val="28"/>
                <w:lang w:val="en-US" w:eastAsia="zh-CN"/>
              </w:rPr>
              <w:t>（11:00开始易境通平台模拟应急流程临时关闭</w:t>
            </w:r>
            <w:r>
              <w:rPr>
                <w:rFonts w:hint="eastAsia" w:ascii="楷体_GB2312" w:eastAsia="楷体_GB2312"/>
                <w:color w:val="FF0000"/>
                <w:sz w:val="22"/>
                <w:szCs w:val="28"/>
                <w:lang w:val="en-US" w:eastAsia="zh-CN"/>
              </w:rPr>
              <w:t>299902</w:t>
            </w:r>
            <w:r>
              <w:rPr>
                <w:rFonts w:hint="eastAsia" w:ascii="楷体_GB2312" w:eastAsia="楷体_GB2312"/>
                <w:color w:val="auto"/>
                <w:sz w:val="22"/>
                <w:szCs w:val="28"/>
                <w:lang w:val="en-US" w:eastAsia="zh-CN"/>
              </w:rPr>
              <w:t>前端监控，以下两个测试场景请11:05后执行）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color w:val="FF0000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color w:val="FF0000"/>
                <w:sz w:val="22"/>
                <w:szCs w:val="28"/>
                <w:lang w:val="en-US" w:eastAsia="zh-CN"/>
              </w:rPr>
              <w:t>丽珠(299902)，易境通平台：交易卖空，成功收到一笔成交回报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color w:val="auto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color w:val="auto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color w:val="auto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color w:val="auto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color w:val="auto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hAnsi="Times New Roman" w:eastAsia="楷体_GB2312" w:cs="Times New Roman"/>
                <w:color w:val="auto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楷体_GB2312" w:eastAsia="楷体_GB2312"/>
                <w:color w:val="FF0000"/>
                <w:sz w:val="22"/>
                <w:szCs w:val="28"/>
                <w:lang w:val="en-US" w:eastAsia="zh-CN"/>
              </w:rPr>
              <w:t>丽珠(299902)，易境通平台：交易碎股没有一次性卖出，成功收到一笔成交回报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 w:cs="Times New Roman"/>
                <w:color w:val="auto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auto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color w:val="auto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color w:val="auto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color w:val="auto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color w:val="auto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color w:val="auto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86" w:type="dxa"/>
            <w:gridSpan w:val="2"/>
            <w:shd w:val="clear" w:color="auto" w:fill="BEBEB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</w:pPr>
          </w:p>
        </w:tc>
        <w:tc>
          <w:tcPr>
            <w:tcW w:w="2829" w:type="dxa"/>
            <w:gridSpan w:val="2"/>
            <w:shd w:val="clear" w:color="auto" w:fill="BEBEBE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万科(299903)，易境通平台：</w:t>
            </w:r>
            <w:r>
              <w:rPr>
                <w:rFonts w:hint="eastAsia" w:ascii="楷体_GB2312" w:eastAsia="楷体_GB2312"/>
                <w:sz w:val="22"/>
                <w:szCs w:val="28"/>
              </w:rPr>
              <w:t>交易卖出</w:t>
            </w: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成功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万科(299903)，易境通平台：交易撤单成功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万科(299903)，易境通平台：转托管成功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万科(299903)，易境通平台：转托管撤单成功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315" w:type="dxa"/>
            <w:gridSpan w:val="4"/>
            <w:shd w:val="clear" w:color="auto" w:fill="BEBEBE" w:themeFill="background1" w:themeFillShade="BF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验证299903前端监控（以下三个测试场景请11:00前执行）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hAnsi="Times New Roman" w:eastAsia="楷体_GB2312" w:cs="Times New Roman"/>
                <w:color w:val="FF0000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楷体_GB2312" w:eastAsia="楷体_GB2312"/>
                <w:color w:val="FF0000"/>
                <w:sz w:val="22"/>
                <w:szCs w:val="28"/>
                <w:lang w:val="en-US" w:eastAsia="zh-CN"/>
              </w:rPr>
              <w:t>（重点测试）万科(299903)，易境通平台：交易卖空，成功收到一笔“股东卖空”撤单回报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bidi w:val="0"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hAnsi="Times New Roman" w:eastAsia="楷体_GB2312" w:cs="Times New Roman"/>
                <w:color w:val="FF0000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楷体_GB2312" w:eastAsia="楷体_GB2312"/>
                <w:color w:val="FF0000"/>
                <w:sz w:val="22"/>
                <w:szCs w:val="28"/>
                <w:lang w:val="en-US" w:eastAsia="zh-CN"/>
              </w:rPr>
              <w:t>（重点测试）万科(299903)，易境通平台：重复合同序号的交易订单卖出，不会导致重复扣除可售股数额度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hAnsi="Times New Roman" w:eastAsia="楷体_GB2312" w:cs="Times New Roman"/>
                <w:color w:val="FF0000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楷体_GB2312" w:eastAsia="楷体_GB2312"/>
                <w:color w:val="FF0000"/>
                <w:sz w:val="22"/>
                <w:szCs w:val="28"/>
                <w:lang w:val="en-US" w:eastAsia="zh-CN"/>
              </w:rPr>
              <w:t>（重点测试）万科(299903)，易境通平台：交易碎股没有一次性卖出，成功收到一笔“数量非法”撤单回报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315" w:type="dxa"/>
            <w:gridSpan w:val="4"/>
            <w:shd w:val="clear" w:color="auto" w:fill="BEBEBE" w:themeFill="background1" w:themeFillShade="BF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color w:val="FF0000"/>
                <w:sz w:val="22"/>
                <w:szCs w:val="28"/>
                <w:lang w:val="en-US" w:eastAsia="zh-CN"/>
              </w:rPr>
              <w:t>验证盘中关闭299903前端监控</w:t>
            </w:r>
            <w:r>
              <w:rPr>
                <w:rFonts w:hint="eastAsia" w:ascii="楷体_GB2312" w:eastAsia="楷体_GB2312"/>
                <w:color w:val="auto"/>
                <w:sz w:val="22"/>
                <w:szCs w:val="28"/>
                <w:lang w:val="en-US" w:eastAsia="zh-CN"/>
              </w:rPr>
              <w:t>（11:00开始易境通平台模拟应急流程临时关闭</w:t>
            </w:r>
            <w:r>
              <w:rPr>
                <w:rFonts w:hint="eastAsia" w:ascii="楷体_GB2312" w:eastAsia="楷体_GB2312"/>
                <w:color w:val="FF0000"/>
                <w:sz w:val="22"/>
                <w:szCs w:val="28"/>
                <w:lang w:val="en-US" w:eastAsia="zh-CN"/>
              </w:rPr>
              <w:t>299903</w:t>
            </w:r>
            <w:r>
              <w:rPr>
                <w:rFonts w:hint="eastAsia" w:ascii="楷体_GB2312" w:eastAsia="楷体_GB2312"/>
                <w:color w:val="auto"/>
                <w:sz w:val="22"/>
                <w:szCs w:val="28"/>
                <w:lang w:val="en-US" w:eastAsia="zh-CN"/>
              </w:rPr>
              <w:t>前端监控，以下两个测试场景请11:05后执行）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color w:val="FF0000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color w:val="FF0000"/>
                <w:sz w:val="22"/>
                <w:szCs w:val="28"/>
                <w:lang w:val="en-US" w:eastAsia="zh-CN"/>
              </w:rPr>
              <w:t>万科(299903)，易境通平台：交易卖空，成功收到一笔成交回报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color w:val="auto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color w:val="auto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color w:val="auto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color w:val="auto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color w:val="auto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color w:val="FF0000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color w:val="FF0000"/>
                <w:sz w:val="22"/>
                <w:szCs w:val="28"/>
                <w:lang w:val="en-US" w:eastAsia="zh-CN"/>
              </w:rPr>
              <w:t>万科(299903)，易境通平台：交易碎股没有一次性卖出，成功收到一笔成交回报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color w:val="auto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color w:val="auto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color w:val="auto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color w:val="auto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color w:val="auto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6" w:hRule="atLeast"/>
          <w:jc w:val="center"/>
        </w:trPr>
        <w:tc>
          <w:tcPr>
            <w:tcW w:w="8315" w:type="dxa"/>
            <w:gridSpan w:val="4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</w:rPr>
              <w:t>异常说明：（不超过500汉字）</w:t>
            </w:r>
          </w:p>
        </w:tc>
      </w:tr>
    </w:tbl>
    <w:p>
      <w:pPr>
        <w:rPr>
          <w:rFonts w:hint="default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G Times">
    <w:altName w:val="Times New Roman"/>
    <w:panose1 w:val="00000000000000000000"/>
    <w:charset w:val="00"/>
    <w:family w:val="roman"/>
    <w:pitch w:val="default"/>
    <w:sig w:usb0="00000000" w:usb1="00000000" w:usb2="00000000" w:usb3="00000000" w:csb0="00000093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C9D18F2"/>
    <w:multiLevelType w:val="multilevel"/>
    <w:tmpl w:val="DC9D18F2"/>
    <w:lvl w:ilvl="0" w:tentative="0">
      <w:start w:val="1"/>
      <w:numFmt w:val="decimal"/>
      <w:lvlText w:val="%1."/>
      <w:lvlJc w:val="left"/>
      <w:pPr>
        <w:tabs>
          <w:tab w:val="left" w:pos="1003"/>
        </w:tabs>
        <w:ind w:left="1003" w:hanging="720"/>
      </w:pPr>
    </w:lvl>
    <w:lvl w:ilvl="1" w:tentative="0">
      <w:start w:val="1"/>
      <w:numFmt w:val="decimal"/>
      <w:lvlText w:val="%2."/>
      <w:lvlJc w:val="left"/>
      <w:pPr>
        <w:tabs>
          <w:tab w:val="left" w:pos="1723"/>
        </w:tabs>
        <w:ind w:left="1723" w:hanging="720"/>
      </w:pPr>
    </w:lvl>
    <w:lvl w:ilvl="2" w:tentative="0">
      <w:start w:val="1"/>
      <w:numFmt w:val="decimal"/>
      <w:lvlText w:val="%3."/>
      <w:lvlJc w:val="left"/>
      <w:pPr>
        <w:tabs>
          <w:tab w:val="left" w:pos="2443"/>
        </w:tabs>
        <w:ind w:left="2443" w:hanging="720"/>
      </w:pPr>
    </w:lvl>
    <w:lvl w:ilvl="3" w:tentative="0">
      <w:start w:val="1"/>
      <w:numFmt w:val="decimal"/>
      <w:lvlText w:val="%4."/>
      <w:lvlJc w:val="left"/>
      <w:pPr>
        <w:tabs>
          <w:tab w:val="left" w:pos="3163"/>
        </w:tabs>
        <w:ind w:left="3163" w:hanging="720"/>
      </w:pPr>
    </w:lvl>
    <w:lvl w:ilvl="4" w:tentative="0">
      <w:start w:val="1"/>
      <w:numFmt w:val="decimal"/>
      <w:lvlText w:val="%5."/>
      <w:lvlJc w:val="left"/>
      <w:pPr>
        <w:tabs>
          <w:tab w:val="left" w:pos="3883"/>
        </w:tabs>
        <w:ind w:left="3883" w:hanging="720"/>
      </w:pPr>
    </w:lvl>
    <w:lvl w:ilvl="5" w:tentative="0">
      <w:start w:val="1"/>
      <w:numFmt w:val="decimal"/>
      <w:lvlText w:val="%6."/>
      <w:lvlJc w:val="left"/>
      <w:pPr>
        <w:tabs>
          <w:tab w:val="left" w:pos="4603"/>
        </w:tabs>
        <w:ind w:left="4603" w:hanging="720"/>
      </w:pPr>
    </w:lvl>
    <w:lvl w:ilvl="6" w:tentative="0">
      <w:start w:val="1"/>
      <w:numFmt w:val="decimal"/>
      <w:lvlText w:val="%7."/>
      <w:lvlJc w:val="left"/>
      <w:pPr>
        <w:tabs>
          <w:tab w:val="left" w:pos="5323"/>
        </w:tabs>
        <w:ind w:left="5323" w:hanging="720"/>
      </w:pPr>
    </w:lvl>
    <w:lvl w:ilvl="7" w:tentative="0">
      <w:start w:val="1"/>
      <w:numFmt w:val="decimal"/>
      <w:lvlText w:val="%8."/>
      <w:lvlJc w:val="left"/>
      <w:pPr>
        <w:tabs>
          <w:tab w:val="left" w:pos="6043"/>
        </w:tabs>
        <w:ind w:left="6043" w:hanging="720"/>
      </w:pPr>
    </w:lvl>
    <w:lvl w:ilvl="8" w:tentative="0">
      <w:start w:val="1"/>
      <w:numFmt w:val="decimal"/>
      <w:lvlText w:val="%9."/>
      <w:lvlJc w:val="left"/>
      <w:pPr>
        <w:tabs>
          <w:tab w:val="left" w:pos="6763"/>
        </w:tabs>
        <w:ind w:left="6763" w:hanging="720"/>
      </w:pPr>
    </w:lvl>
  </w:abstractNum>
  <w:abstractNum w:abstractNumId="1">
    <w:nsid w:val="298879B0"/>
    <w:multiLevelType w:val="multilevel"/>
    <w:tmpl w:val="298879B0"/>
    <w:lvl w:ilvl="0" w:tentative="0">
      <w:start w:val="1"/>
      <w:numFmt w:val="decimal"/>
      <w:suff w:val="nothing"/>
      <w:lvlText w:val="%1、"/>
      <w:lvlJc w:val="left"/>
      <w:pPr>
        <w:ind w:left="0" w:firstLine="420"/>
      </w:pPr>
      <w:rPr>
        <w:rFonts w:hint="default"/>
      </w:rPr>
    </w:lvl>
    <w:lvl w:ilvl="1" w:tentative="0">
      <w:start w:val="1"/>
      <w:numFmt w:val="decimal"/>
      <w:lvlText w:val="(%2)"/>
      <w:lvlJc w:val="left"/>
      <w:pPr>
        <w:tabs>
          <w:tab w:val="left" w:pos="840"/>
        </w:tabs>
        <w:ind w:left="1260" w:hanging="420"/>
      </w:pPr>
      <w:rPr>
        <w:rFonts w:hint="default"/>
      </w:rPr>
    </w:lvl>
    <w:lvl w:ilvl="2" w:tentative="0">
      <w:start w:val="1"/>
      <w:numFmt w:val="decimalEnclosedCircleChinese"/>
      <w:lvlText w:val="%3"/>
      <w:lvlJc w:val="left"/>
      <w:pPr>
        <w:tabs>
          <w:tab w:val="left" w:pos="1260"/>
        </w:tabs>
        <w:ind w:left="1680" w:hanging="420"/>
      </w:pPr>
      <w:rPr>
        <w:rFonts w:hint="default"/>
      </w:rPr>
    </w:lvl>
    <w:lvl w:ilvl="3" w:tentative="0">
      <w:start w:val="1"/>
      <w:numFmt w:val="decimal"/>
      <w:lvlText w:val="%4)"/>
      <w:lvlJc w:val="left"/>
      <w:pPr>
        <w:tabs>
          <w:tab w:val="left" w:pos="1680"/>
        </w:tabs>
        <w:ind w:left="2100" w:hanging="42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2100"/>
        </w:tabs>
        <w:ind w:left="2520" w:hanging="420"/>
      </w:pPr>
      <w:rPr>
        <w:rFonts w:hint="default"/>
      </w:rPr>
    </w:lvl>
    <w:lvl w:ilvl="5" w:tentative="0">
      <w:start w:val="1"/>
      <w:numFmt w:val="lowerLetter"/>
      <w:lvlText w:val="%6)"/>
      <w:lvlJc w:val="left"/>
      <w:pPr>
        <w:tabs>
          <w:tab w:val="left" w:pos="2520"/>
        </w:tabs>
        <w:ind w:left="2940" w:hanging="420"/>
      </w:pPr>
      <w:rPr>
        <w:rFonts w:hint="default"/>
      </w:rPr>
    </w:lvl>
    <w:lvl w:ilvl="6" w:tentative="0">
      <w:start w:val="1"/>
      <w:numFmt w:val="lowerRoman"/>
      <w:lvlText w:val="%7."/>
      <w:lvlJc w:val="left"/>
      <w:pPr>
        <w:tabs>
          <w:tab w:val="left" w:pos="2940"/>
        </w:tabs>
        <w:ind w:left="3360" w:hanging="420"/>
      </w:pPr>
      <w:rPr>
        <w:rFonts w:hint="default"/>
      </w:rPr>
    </w:lvl>
    <w:lvl w:ilvl="7" w:tentative="0">
      <w:start w:val="1"/>
      <w:numFmt w:val="lowerRoman"/>
      <w:lvlText w:val="%8)"/>
      <w:lvlJc w:val="left"/>
      <w:pPr>
        <w:tabs>
          <w:tab w:val="left" w:pos="3360"/>
        </w:tabs>
        <w:ind w:left="3780" w:hanging="420"/>
      </w:pPr>
      <w:rPr>
        <w:rFonts w:hint="default"/>
      </w:rPr>
    </w:lvl>
    <w:lvl w:ilvl="8" w:tentative="0">
      <w:start w:val="1"/>
      <w:numFmt w:val="lowerLetter"/>
      <w:lvlText w:val="%9."/>
      <w:lvlJc w:val="left"/>
      <w:pPr>
        <w:tabs>
          <w:tab w:val="left" w:pos="3780"/>
        </w:tabs>
        <w:ind w:left="4200" w:hanging="420"/>
      </w:pPr>
      <w:rPr>
        <w:rFonts w:hint="default"/>
      </w:rPr>
    </w:lvl>
  </w:abstractNum>
  <w:abstractNum w:abstractNumId="2">
    <w:nsid w:val="30BC4983"/>
    <w:multiLevelType w:val="multilevel"/>
    <w:tmpl w:val="30BC4983"/>
    <w:lvl w:ilvl="0" w:tentative="0">
      <w:start w:val="1"/>
      <w:numFmt w:val="decimal"/>
      <w:suff w:val="space"/>
      <w:lvlText w:val="%1."/>
      <w:lvlJc w:val="left"/>
      <w:pPr>
        <w:ind w:left="70" w:firstLine="0"/>
      </w:pPr>
      <w:rPr>
        <w:rFonts w:hint="default" w:ascii="Times New Roman" w:hAnsi="Times New Roman" w:cs="Times New Roman"/>
        <w:sz w:val="28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32A840D7"/>
    <w:multiLevelType w:val="multilevel"/>
    <w:tmpl w:val="32A840D7"/>
    <w:lvl w:ilvl="0" w:tentative="0">
      <w:start w:val="1"/>
      <w:numFmt w:val="decimal"/>
      <w:lvlText w:val="%1."/>
      <w:lvlJc w:val="left"/>
      <w:pPr>
        <w:tabs>
          <w:tab w:val="left" w:pos="1003"/>
        </w:tabs>
        <w:ind w:left="1003" w:hanging="720"/>
      </w:pPr>
    </w:lvl>
    <w:lvl w:ilvl="1" w:tentative="0">
      <w:start w:val="1"/>
      <w:numFmt w:val="decimal"/>
      <w:lvlText w:val="%2."/>
      <w:lvlJc w:val="left"/>
      <w:pPr>
        <w:tabs>
          <w:tab w:val="left" w:pos="1723"/>
        </w:tabs>
        <w:ind w:left="1723" w:hanging="720"/>
      </w:pPr>
    </w:lvl>
    <w:lvl w:ilvl="2" w:tentative="0">
      <w:start w:val="1"/>
      <w:numFmt w:val="decimal"/>
      <w:lvlText w:val="%3."/>
      <w:lvlJc w:val="left"/>
      <w:pPr>
        <w:tabs>
          <w:tab w:val="left" w:pos="2443"/>
        </w:tabs>
        <w:ind w:left="2443" w:hanging="720"/>
      </w:pPr>
    </w:lvl>
    <w:lvl w:ilvl="3" w:tentative="0">
      <w:start w:val="1"/>
      <w:numFmt w:val="decimal"/>
      <w:lvlText w:val="%4."/>
      <w:lvlJc w:val="left"/>
      <w:pPr>
        <w:tabs>
          <w:tab w:val="left" w:pos="3163"/>
        </w:tabs>
        <w:ind w:left="3163" w:hanging="720"/>
      </w:pPr>
    </w:lvl>
    <w:lvl w:ilvl="4" w:tentative="0">
      <w:start w:val="1"/>
      <w:numFmt w:val="decimal"/>
      <w:lvlText w:val="%5."/>
      <w:lvlJc w:val="left"/>
      <w:pPr>
        <w:tabs>
          <w:tab w:val="left" w:pos="3883"/>
        </w:tabs>
        <w:ind w:left="3883" w:hanging="720"/>
      </w:pPr>
    </w:lvl>
    <w:lvl w:ilvl="5" w:tentative="0">
      <w:start w:val="1"/>
      <w:numFmt w:val="decimal"/>
      <w:lvlText w:val="%6."/>
      <w:lvlJc w:val="left"/>
      <w:pPr>
        <w:tabs>
          <w:tab w:val="left" w:pos="4603"/>
        </w:tabs>
        <w:ind w:left="4603" w:hanging="720"/>
      </w:pPr>
    </w:lvl>
    <w:lvl w:ilvl="6" w:tentative="0">
      <w:start w:val="1"/>
      <w:numFmt w:val="decimal"/>
      <w:lvlText w:val="%7."/>
      <w:lvlJc w:val="left"/>
      <w:pPr>
        <w:tabs>
          <w:tab w:val="left" w:pos="5323"/>
        </w:tabs>
        <w:ind w:left="5323" w:hanging="720"/>
      </w:pPr>
    </w:lvl>
    <w:lvl w:ilvl="7" w:tentative="0">
      <w:start w:val="1"/>
      <w:numFmt w:val="decimal"/>
      <w:lvlText w:val="%8."/>
      <w:lvlJc w:val="left"/>
      <w:pPr>
        <w:tabs>
          <w:tab w:val="left" w:pos="6043"/>
        </w:tabs>
        <w:ind w:left="6043" w:hanging="720"/>
      </w:pPr>
    </w:lvl>
    <w:lvl w:ilvl="8" w:tentative="0">
      <w:start w:val="1"/>
      <w:numFmt w:val="decimal"/>
      <w:lvlText w:val="%9."/>
      <w:lvlJc w:val="left"/>
      <w:pPr>
        <w:tabs>
          <w:tab w:val="left" w:pos="6763"/>
        </w:tabs>
        <w:ind w:left="6763" w:hanging="720"/>
      </w:pPr>
    </w:lvl>
  </w:abstractNum>
  <w:abstractNum w:abstractNumId="4">
    <w:nsid w:val="3B3473B7"/>
    <w:multiLevelType w:val="multilevel"/>
    <w:tmpl w:val="3B3473B7"/>
    <w:lvl w:ilvl="0" w:tentative="0">
      <w:start w:val="1"/>
      <w:numFmt w:val="decimal"/>
      <w:suff w:val="space"/>
      <w:lvlText w:val="%1."/>
      <w:lvlJc w:val="left"/>
      <w:pPr>
        <w:ind w:left="70" w:firstLine="0"/>
      </w:pPr>
      <w:rPr>
        <w:rFonts w:hint="default" w:ascii="Times New Roman" w:hAnsi="Times New Roman" w:cs="Times New Roman"/>
        <w:sz w:val="28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59D755D2"/>
    <w:multiLevelType w:val="multilevel"/>
    <w:tmpl w:val="59D755D2"/>
    <w:lvl w:ilvl="0" w:tentative="0">
      <w:start w:val="1"/>
      <w:numFmt w:val="chineseCountingThousand"/>
      <w:lvlText w:val="%1、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A00871"/>
    <w:rsid w:val="10A46ADD"/>
    <w:rsid w:val="1CB75484"/>
    <w:rsid w:val="1FA00871"/>
    <w:rsid w:val="2236352A"/>
    <w:rsid w:val="333E6AA2"/>
    <w:rsid w:val="33FF45FA"/>
    <w:rsid w:val="378309A0"/>
    <w:rsid w:val="40030A15"/>
    <w:rsid w:val="531371D9"/>
    <w:rsid w:val="5B800A46"/>
    <w:rsid w:val="5BDE05C6"/>
    <w:rsid w:val="5C1C5EAD"/>
    <w:rsid w:val="5EE16635"/>
    <w:rsid w:val="68444BA9"/>
    <w:rsid w:val="6CFD7CAA"/>
    <w:rsid w:val="6D8343C6"/>
    <w:rsid w:val="797F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rPr>
      <w:rFonts w:ascii="CG Times" w:hAnsi="CG Times" w:eastAsia="楷体_GB2312"/>
      <w:sz w:val="28"/>
      <w:szCs w:val="20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2022-12-29T09:18:00Z</dcterms:created>
  <dc:creator>xiaodan</dc:creator>
  <cp:lastModifiedBy>luxiang</cp:lastModifiedBy>
  <dcterms:modified xsi:type="dcterms:W3CDTF">2023-01-03T03:28:23Z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F14180335B44439E86CA5BF608892178</vt:lpwstr>
  </property>
</Properties>
</file>